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lineRule="auto" w:line="360"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«04» февраля 2014 г.                              № 35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Кодекса профессиональной этики работников</w:t>
      </w:r>
    </w:p>
    <w:p>
      <w:pPr>
        <w:pStyle w:val="Style16"/>
        <w:widowControl/>
        <w:spacing w:lineRule="auto" w:line="360"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учреждений культуры, искусства, образовательных и иных учреждений, подведомственных Министерству культуры Республики Хакасия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Комплексом мероприятий по развитию институтов самоуправления и принятию кодексов профессиональной этики наиболее массовых профессий работников, оказывающих услуги в сфере культуры, разработанным в целях обеспечения исполнения Указа Президента Российской Федерации от 07.05.2012 № 597 «О мероприятиях по реализации государственной социальной политики» (подпункт «з» пункта 1), п р и к а з ы в а ю: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Утвердить прилагаемый Кодекс профессиональной этики работников учреждений культуры, искусства, образовательных и иных учреждений, подведомственных Министерству культуры Республики Хакасия (далее – Кодекс).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Советнику кадровой службы Шароватовой Л.В. обеспечить внесение в трудовые договоры с руководителями учреждений культуры, искусства, образовательных и иных учреждений, подведомственными Министерству культуры Республики Хакасия, положений о соблюдении Кодекса.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Руководителям учреждений культуры, искусства, образовательных и иных учреждений, подведомственных Министерству культуры Республики Хакасия: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2.1. организовать информационную и разъяснительную работу в трудовых коллективах о необходимости соблюдения Кодекса;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2.2. обеспечить внесение вопросов профессиональной этики и положений о соблюдении Кодекса в трудовые договоры с работниками, в правила внутреннего трудового распорядка, в коллективные договоры.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Контроль исполнения настоящего приказа оставляю за собой.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С. Окольникова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к приказу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Министерства культуры Республики Хакасия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04.02.2014 г. № 35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КОДЕКС ПРОФЕССИОНАЛЬНОЙ ЭТИКИ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РАБОТНИКОВ УЧРЕЖДЕНИЙ КУЛЬТУРЫ, ИСКУССТВА,</w:t>
      </w:r>
    </w:p>
    <w:p>
      <w:pPr>
        <w:pStyle w:val="Style16"/>
        <w:widowControl/>
        <w:spacing w:lineRule="auto" w:line="36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ОБРАЗОВАТЕЛЬНЫХ И ИНЫХ УЧРЕЖДЕНИЙ, ПОДВЕДОМСТВЕННЫХ МИНИСТЕРСТВУ КУЛЬТУРЫ РЕСПУБЛИКИ ХАКАСИЯ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Общие положения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1.1. Настоящий кодекс профессиональной этики работников учреждений культуры, искусства, образовательных и иных учреждений, подведомственных Министерству культуры Республики Хакасия (далее - Кодекс), представляет собой свод основных базовых ценностей, профессионально-этических норм и принципов, связанных с реализацией работниками учреждений культуры, искусства, образовательных и иных учреждений Республики Хакасия (далее - работник культуры) основных направлений государственной политики в сфере культуры, искусства, художественного образования, музеев, охраны культурного наследия, архивного дела, при исполнении своих профессиональных обязанностей.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Республики Хакасия.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 Настоящий Кодекс служит целям: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установления этических норм и правил служебного поведения работников культуры Республики Хакасия для достойного выполнения ими своей профессиональной деятельности;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выработке у работников потребности соблюдения профессионально-этических норм поведения;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обеспечения единых норм поведения работников культуры.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обеспечение гарантий осуществления прав граждан в сфере культуры;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содействие повышению профессионального авторитета культурной среды в обществе;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определение профессионально-этического стандарта антикоррупционного поведения.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1.4. Положения настоящего Кодекса обязательны для работников государственных учреждений культуры, искусства, образовательных и иных учреждений Республики Хакасия (далее – учреждения культуры Республики Хакасия), в отношении которых Министерство культуры Республики Хакасия исполняет функции и полномочия учредителя, а также являются составной частью должностных обязанностей работников культуры.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Основные понятия, используемые в настоящем Кодексе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целей настоящего Кодекса используются следующие понятия: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кодекс профессиональной этики работников учреждений культуры, искусства, образовательных и иных учреждений Республики Хакасия – свод норм подобающего поведения для работников культуры;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материальная выгода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личная выгода 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Основные принципы профессиональной этики работников культуры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Деятельность работника культуры основывается на следующих принципах профессиональной этики: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соблюдение законности;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приоритет прав и интересов граждан в сфере культуры;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социальная ответственность;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профессиональный уровень исполнения должностных обязанностей;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соблюдение правил делового поведения;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проявление лояльности, справедливости и гуманизма;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добросовестность;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объективность;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конфиденциальность;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беспристрастность;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соблюдение общих нравственных норм;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высокое качество предоставляемых услуг и высокий уровень культуры общения.</w:t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Основные этические и профессиональные ценности работников культуры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4.1. Основными этическими ценностями работников культуры при осуществлении своих должностных обязанностей являются: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человек и общество;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развитие и самореализация личности;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сохранение национальной самобытности народов, проживающих в Республике Хакасия;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признание основополагающей роли культуры в гуманизации общества, в развитии и самореализации личности, сохранении национальной самобытности народов.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Работник культуры: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способствует сохранению, развитию и распространению культуры;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содействует созданию произведений, способных воздействовать на нравственное воспитание детей и молодёжи;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находится в состоянии пополнения своего творческого потенциала;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4.2. Профессиональные ценности работника культуры подразумевают: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4.2.1. Ценности, общие для всех отраслей культуры: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 Республики Хакасия;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профессиональную коммуникативную компетентность;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потребность в самореализации, самоутверждении и самосовершенствовании личности.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4.2.2. Основные ценности по отраслям: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создание подлинной творческой атмосферы в театре;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обеспечение ценности музея, опирающееся на профессиональные знания и высокий уровень этического поведения сотрудников;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обеспечения адекватного размещения, сохранности и документирования всех находящихся на попечении музея коллекций;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проявление заботы о музейных собраниях, о широком доступе к ним публики;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обеспечение сохранности и популяризации объектов культурного наследия;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соблюдение законодательства в сфере охраны объектов культурного наследия;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содействие социализации и развитию информационной культуры личности, формированию гражданского сознания;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пропаганда книги и чтения как источника интеллектуального и духовного развития личности;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содействие формированию и развитию культуры чтения, интеллектуальному и духовному развитию детей и юношества;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осуществление функциональных обязанностей в соответствии с архивными принципами и правилами, регулирующими создание и хранение архивных документов, включая электронные документы, их отбор и комплектование ими архивов;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обеспечение сохранности и консервации вверенных документов, а также систематизацию, описание, публикацию и предоставление для использования;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защита подлинности документов во время архивной обработки, хранения и использования;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недопущение снижения архивной ценности документов.</w:t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Общие правила поведения во время исполнения работником культуры должностных обязанностей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 Работник культуры обязан придерживаться следующих правил поведения при исполнении своих должностных обязанностей: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5.1.2. Соблюдение приоритета общественных интересов и общечеловеческих ценностей.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5.1.3. Осуществление своей деятельности в пределах полномочий соответствующего государственного учреждения.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5.1.5.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5.1.7. 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5.1.8. Уважительное отношение к деятельности государственных гражданских служащих Министерства культуры Республики Хакасия и оказание всяческого содействия в предоставлении по запросам учредителя достоверной информации.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учреждений сферы культуры Республики Хакасия.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5.1.10. Выполнение всех профессиональных действий обдуманно, честно, тщательно, добросовестно.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5.2. Работники, должностные обязанности которых предусматривают участие в сфере государственных 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государственных нужд.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5.3. Работник культуры не имеет права: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5.4. В служебном поведении работник культуры воздерживается от: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Обращение со служебной информацией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учетом основных положений Федерального закона от 27 июля 2006 года</w:t>
        <w:br/>
        <w:t>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 Республики Хакасия, работник культуры может обрабатывать и передавать информацию только при соблюдении норм и требований, предусмотренных действующим законодательством.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 Обращение с вверенными финансовыми средствами, материально-техническими и иными ресурсами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перечисленное для личных целей.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Исходя из необходимости строгого соблюдения требований законодательства в сфере государственных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культуры, должностные обязанности которых предусматривают участие в данной сфере, запрещается: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государственных нужд;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 Республики Хакасия;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использовать должностное положение вопреки законным интересам учреждений культуры Республики Хакасия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 Требования к антикоррупционному поведению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8.1. В целях недопущения возникновения конфликта интересов в учреждениях культуры Республики Хакасия работник культуры обязан: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воздерживаться от совершения действий и принятия решений, которые могут привести к конфликту интересов;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действовать в строгом соответствии с законодательством Российской Федерации и Республики Хакасия, соблюдать правила и процедуры, предусмотренные действующим законодательством и настоящим Кодексом;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доводить до сведения вышестоящего руководителя информацию о любом возможном конфликте интересов.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Министерство культуры Республики Хакасия, имеющее право инициировать и провести проверку поступившей информации.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8.2. Руководители учреждений культуры Республики Хакасия в установленном порядке обязаны представлять в Министерство культуры Республики Хакасия сведения о доходах, об имуществе и обязательствах имущественного характера на себя и членов своих семей.</w:t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 Внешний вид работника культуры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>
      <w:pPr>
        <w:pStyle w:val="Style16"/>
        <w:widowControl/>
        <w:spacing w:lineRule="auto" w:line="360"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 Ответственность работника культуры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10.1. Гражданин, принимаемый на работу в учреждение культуры Республики Хакасия, обязан ознакомиться с положениями Кодекса и соблюдать их в процессе своей трудовой деятельности.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 Республики Хакасия, вправе ожидать от работника культуры поведения в отношениях с ним в соответствии с положениями Кодекса.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>
      <w:pPr>
        <w:pStyle w:val="Style16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14</Pages>
  <Words>2345</Words>
  <CharactersWithSpaces>17811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2016-09-14T03:05:33Z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