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«23» марта 2015 г.                                                         № 66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республиканского конкурса профессионального мастерства среди специалистов муниципальных библиотек «Лучший специалист по работе с инвалидами»</w:t>
      </w:r>
    </w:p>
    <w:p>
      <w:pPr>
        <w:pStyle w:val="Style16"/>
        <w:widowControl/>
        <w:jc w:val="center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рамках реализации Государственной программы Республики Хакасия «Доступная среда (2014-2016 годы)», утвержденной постановлением Правительства Республики Хакасия 13.11.2013 № 616 (с последующими изменениями), в целях дальнейшей активизации муниципальных библиотек Хакасии по работе с инвалидами, развития и совершенствования профессионального мастерства библиотекарей в области социокультурной реабилитации людей с ограниченными возможностями здоровья,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Государственному бюджетному учреждению культуры Республики Хакасия «Хакасская республиканская специальная библиотека для слепых» (Т.А.Дорохина) провести республиканский конкурс профессионального мастерства среди специалистов муниципальных библиотек «Лучший специалист по работе с инвалидами» с 26 марта по 09 ноября 2015 года.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Положение о республиканском конкурсе профессионального мастерства среди специалистов муниципальных библиотек «Лучший специалист по работе с инвалидами» (приложение 1).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Утвердить состав оргкомитета по проведению республиканского конкурса  профессионального мастерства среди специалистов муниципальных библиотек «Лучший специалист по работе с инвалидами» (приложение 2).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Отделу экономики и финансового обеспечения Министерства культуры Республики Хакасия (Е.А. Злобиной) обеспечить финансирование конкурса в соответствии с финансовыми средствами, предусмотренными в рамках государственной программы Республики Хакасия «Доступная среда (2014-2016 годы)».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Контроль за исполнением настоящего приказа возложить на заместителя министра – начальника отдела по делам архивов Министерства культуры Республики Хакасия Н.С. Григорьеву.</w:t>
      </w:r>
    </w:p>
    <w:p>
      <w:pPr>
        <w:pStyle w:val="Style16"/>
        <w:widowControl/>
        <w:jc w:val="center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1</Pages>
  <Words>221</Words>
  <Characters>1686</Characters>
  <CharactersWithSpaces>2027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2016-09-15T16:31:28Z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