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957072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5707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437"/>
                              <w:gridCol w:w="3359"/>
                              <w:gridCol w:w="5842"/>
                            </w:tblGrid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№  </w:t>
                                  </w:r>
                                  <w:r>
                                    <w:rPr/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Министерство экономики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Орган исполнительной власти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Приказ Министерства культуры Республики Хакасия от 12.05.2016 № 105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С 18.05.2016 по 15.06.2016,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Нарушен п. 2.43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от 31.03.2015 № 526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Выдано Предписание об устранении нарушений, выявленных в ходе проведения мероприятий по контролю за соблюдением законодательства об архивном деле в Российской Федерации от 15.06.2016 № 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16 сентября 2016 г.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37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5842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center"/>
                                    <w:rPr/>
                                  </w:pPr>
                                  <w:r>
                                    <w:rPr/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53.6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437"/>
                        <w:gridCol w:w="3359"/>
                        <w:gridCol w:w="5842"/>
                      </w:tblGrid>
                      <w:tr>
                        <w:trPr/>
                        <w:tc>
                          <w:tcPr>
                            <w:tcW w:w="437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 xml:space="preserve">№  </w:t>
                            </w:r>
                            <w:r>
                              <w:rPr/>
                              <w:t>п/п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Министерство экономики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Орган исполнительной власти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3.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4.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Приказ Министерства культуры Республики Хакасия от 12.05.2016 № 105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5.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6.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7.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С 18.05.2016 по 15.06.2016,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8.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из них: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8.1.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экспертов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9.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Нарушен п. 2.43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от 31.03.2015 № 526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10.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Выдано Предписание об устранении нарушений, выявленных в ходе проведения мероприятий по контролю за соблюдением законодательства об архивном деле в Российской Федерации от 15.06.2016 № 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11.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16 сентября 2016 г.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37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12.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Примечание</w:t>
                            </w:r>
                          </w:p>
                        </w:tc>
                        <w:tc>
                          <w:tcPr>
                            <w:tcW w:w="5842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center"/>
                              <w:rPr/>
                            </w:pPr>
                            <w:r>
                              <w:rPr/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170</Words>
  <Characters>1176</Characters>
  <CharactersWithSpaces>1305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2016-09-24T02:37:16Z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