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05441" w14:textId="77777777" w:rsidR="006A1155" w:rsidRPr="006A1155" w:rsidRDefault="006A1155" w:rsidP="006A11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6A115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Порядок</w:t>
      </w:r>
      <w:r w:rsidRPr="006A1155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работы Комиссии Министерства культуры Республики Хакасия по соблюдению требований к служебному поведению государственных гражданских служащих и урегулированию конфликта интересов</w:t>
      </w:r>
    </w:p>
    <w:p w14:paraId="188F83E2" w14:textId="6851B2CE" w:rsidR="006A1155" w:rsidRPr="006A1155" w:rsidRDefault="006A1155" w:rsidP="006A1155">
      <w:pPr>
        <w:pStyle w:val="4"/>
        <w:pBdr>
          <w:bottom w:val="dashed" w:sz="6" w:space="0" w:color="auto"/>
        </w:pBdr>
        <w:spacing w:before="0" w:beforeAutospacing="0" w:after="30" w:afterAutospacing="0"/>
        <w:jc w:val="both"/>
        <w:rPr>
          <w:b w:val="0"/>
          <w:bCs w:val="0"/>
        </w:rPr>
      </w:pPr>
      <w:r w:rsidRPr="006A1155">
        <w:rPr>
          <w:b w:val="0"/>
          <w:bCs w:val="0"/>
        </w:rPr>
        <w:t xml:space="preserve">утвержден приказом Министерства культуры Республики Хакасия от 26.12.2014 </w:t>
      </w:r>
      <w:r w:rsidRPr="006A1155">
        <w:rPr>
          <w:b w:val="0"/>
          <w:bCs w:val="0"/>
        </w:rPr>
        <w:br/>
        <w:t>№ 188 (с изменениями и дополнениями от 4, 23 июня 2015 г., 28 июня 2016 г., 7 марта 2018 г., 7 августа 2023 г., 23 апреля, 9 декабря 2024 г.)</w:t>
      </w:r>
    </w:p>
    <w:p w14:paraId="116C20CD" w14:textId="7A724FA2" w:rsidR="006A1155" w:rsidRPr="006A1155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155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Настоящий Порядок регламентирует порядок работы Комиссии Министерства культуры Республики Хакасия по соблюдению требований к служебному поведению государственных гражданских служащих и урегулированию конфликта интересов (далее - Комиссия) в соответствии с </w:t>
      </w:r>
      <w:hyperlink r:id="rId5" w:anchor="/document/12164203/entry/0" w:history="1">
        <w:r w:rsidRPr="006A115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</w:t>
        </w:r>
      </w:hyperlink>
      <w:r w:rsidRPr="006A1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от 25 декабря 2008 г. </w:t>
      </w:r>
      <w:r w:rsidR="00487A10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6A1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273-ФЗ </w:t>
      </w:r>
      <w:r w:rsidR="00487A1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A1155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противодействии коррупции</w:t>
      </w:r>
      <w:r w:rsidR="00487A1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A1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 последующими изменениями).</w:t>
      </w:r>
    </w:p>
    <w:p w14:paraId="7C330DF8" w14:textId="77777777" w:rsidR="006A1155" w:rsidRPr="006A1155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155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Комиссия в своей деятельности руководствуется </w:t>
      </w:r>
      <w:hyperlink r:id="rId6" w:anchor="/document/10103000/entry/0" w:history="1">
        <w:r w:rsidRPr="006A115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Конституцией</w:t>
        </w:r>
      </w:hyperlink>
      <w:r w:rsidRPr="006A1155">
        <w:rPr>
          <w:rFonts w:ascii="Times New Roman" w:eastAsia="Times New Roman" w:hAnsi="Times New Roman" w:cs="Times New Roman"/>
          <w:sz w:val="26"/>
          <w:szCs w:val="26"/>
          <w:lang w:eastAsia="ru-RU"/>
        </w:rPr>
        <w:t> 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Республики Хакасия, постановлениями Правительства Республики Хакасия, настоящим Порядком, а также актами Министерства культуры Республики Хакасия (далее - Министерство).</w:t>
      </w:r>
    </w:p>
    <w:p w14:paraId="4DABD775" w14:textId="77777777" w:rsidR="006A1155" w:rsidRPr="00487A10" w:rsidRDefault="006A1155" w:rsidP="0048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487A1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задачей Комиссии является содействие Министерству:</w:t>
      </w:r>
    </w:p>
    <w:p w14:paraId="25538855" w14:textId="77777777" w:rsidR="008C43AA" w:rsidRDefault="008C43AA" w:rsidP="0048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ECF5EF" w14:textId="62BDC5A0" w:rsidR="006A1155" w:rsidRPr="00487A10" w:rsidRDefault="006A1155" w:rsidP="0048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A10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обеспечении соблюдения государственными гражданскими служащими Министерства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 </w:t>
      </w:r>
      <w:hyperlink r:id="rId7" w:anchor="/document/12164203/entry/0" w:history="1">
        <w:r w:rsidRPr="00487A1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</w:t>
        </w:r>
      </w:hyperlink>
      <w:r w:rsidRPr="0048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от 25.12.2008 </w:t>
      </w:r>
      <w:r w:rsidR="00487A10" w:rsidRPr="00487A10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487A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273-ФЗ </w:t>
      </w:r>
      <w:r w:rsidR="00487A10" w:rsidRPr="00487A1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87A10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противодействии коррупции</w:t>
      </w:r>
      <w:r w:rsidR="00487A10" w:rsidRPr="00487A1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87A10">
        <w:rPr>
          <w:rFonts w:ascii="Times New Roman" w:eastAsia="Times New Roman" w:hAnsi="Times New Roman" w:cs="Times New Roman"/>
          <w:sz w:val="26"/>
          <w:szCs w:val="26"/>
          <w:lang w:eastAsia="ru-RU"/>
        </w:rPr>
        <w:t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14:paraId="2EF56A34" w14:textId="77777777" w:rsidR="008C43AA" w:rsidRPr="008C43AA" w:rsidRDefault="008C43AA" w:rsidP="0048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A3D7A5" w14:textId="10A1EC5D" w:rsidR="006A1155" w:rsidRPr="008C43AA" w:rsidRDefault="006A1155" w:rsidP="0048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в осуществлении в Министерстве мер по предупреждению коррупции.</w:t>
      </w:r>
    </w:p>
    <w:p w14:paraId="120E5D48" w14:textId="77777777" w:rsidR="008C43AA" w:rsidRPr="008C43AA" w:rsidRDefault="008C43AA" w:rsidP="0048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94BEAB" w14:textId="77777777" w:rsidR="006A1155" w:rsidRPr="008C43AA" w:rsidRDefault="006A1155" w:rsidP="008C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4. Основанием для проведения заседания Комиссии являются:</w:t>
      </w:r>
    </w:p>
    <w:p w14:paraId="21F63385" w14:textId="77777777" w:rsidR="008C43AA" w:rsidRPr="008C43AA" w:rsidRDefault="008C43AA" w:rsidP="008C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6364E9" w14:textId="17F80C22" w:rsidR="006A1155" w:rsidRPr="008C43AA" w:rsidRDefault="006A1155" w:rsidP="008C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представление Министром культуры Республики Хакасия материалов проверки, свидетельствующих:</w:t>
      </w:r>
    </w:p>
    <w:p w14:paraId="1A2320BA" w14:textId="77777777" w:rsidR="006A1155" w:rsidRPr="008C43AA" w:rsidRDefault="006A1155" w:rsidP="008C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представлении гражданским служащим недостоверных или неполных сведений, о доходах, имуществе и обязательствах имущественного характера;</w:t>
      </w:r>
    </w:p>
    <w:p w14:paraId="50AB507E" w14:textId="77777777" w:rsidR="006A1155" w:rsidRPr="008C43AA" w:rsidRDefault="006A1155" w:rsidP="008C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14:paraId="4995DD45" w14:textId="77777777" w:rsidR="008C43AA" w:rsidRPr="008C43AA" w:rsidRDefault="008C43AA" w:rsidP="008C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71BA85" w14:textId="7D232D82" w:rsidR="006A1155" w:rsidRPr="008C43AA" w:rsidRDefault="006A1155" w:rsidP="008C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поступившее в Министерство в порядке, установленном нормативным правовым актом Министерства культуры Республики Хакасия:</w:t>
      </w:r>
    </w:p>
    <w:p w14:paraId="120D6F83" w14:textId="77777777" w:rsidR="006A1155" w:rsidRPr="008C43A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письменное обращение гражданина, замещавшего в Министерстве должность государственной гражданской службы, включенную в Перечень должностей, утвержденный нормативным правовым актом Министерства,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его должностные (служебные) обязанности, до истечения двух лет после увольнения с государственной гражданской службы;</w:t>
      </w:r>
    </w:p>
    <w:p w14:paraId="287BBD59" w14:textId="77777777" w:rsidR="006A1155" w:rsidRPr="008C43A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2E1BC11F" w14:textId="63C71705" w:rsidR="006A1155" w:rsidRPr="008C43A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государственного служащего о невозможности выполнить требования </w:t>
      </w:r>
      <w:hyperlink r:id="rId8" w:anchor="/document/70372954/entry/0" w:history="1">
        <w:r w:rsidRPr="008C43A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Федерального закона</w:t>
        </w:r>
      </w:hyperlink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от 7 мая 2013 г. </w:t>
      </w:r>
      <w:r w:rsidR="00487A10"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79-ФЗ </w:t>
      </w:r>
      <w:r w:rsidR="00487A10"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487A10"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Федеральный закон </w:t>
      </w:r>
      <w:r w:rsidR="00487A10"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487A10"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»)</w:t>
      </w:r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79CC882B" w14:textId="77777777" w:rsidR="006A1155" w:rsidRPr="008C43A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3690C585" w14:textId="77777777" w:rsidR="006A1155" w:rsidRPr="008C43A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представление Министра культуры Республики Хакасия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14:paraId="6AF6485F" w14:textId="656011DA" w:rsidR="006A1155" w:rsidRPr="008C43A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представление Министром культуры Республики Хакасия материалов проверки, свидетельствующих о представлении гражданским служащим недостоверных или неполных сведений, предусмотренных </w:t>
      </w:r>
      <w:hyperlink r:id="rId9" w:anchor="/document/70271682/entry/301" w:history="1">
        <w:r w:rsidRPr="008C43A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 статьи 3</w:t>
        </w:r>
      </w:hyperlink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Федерального закона от 03.12.2012 </w:t>
      </w:r>
      <w:r w:rsidR="00487A10"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230-ФЗ </w:t>
      </w:r>
      <w:r w:rsidR="00487A10"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контроле за соответствием расходов лиц, замещающих государственные должности, и иных лиц их доходам</w:t>
      </w:r>
      <w:r w:rsidR="00487A10"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Федеральный закон </w:t>
      </w:r>
      <w:r w:rsidR="00487A10"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контроле за соответствием расходов лиц, замещающих государственные должности, и иных лиц их доходам</w:t>
      </w:r>
      <w:r w:rsidR="00487A10"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C43AA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0543422D" w14:textId="224E9440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д) поступившее в соответствии с </w:t>
      </w:r>
      <w:hyperlink r:id="rId10" w:anchor="/document/12164203/entry/1204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4 статьи 12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Федерального закона от 25.12.2008</w:t>
      </w:r>
      <w:r w:rsidR="008C43AA"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8C43AA"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273-ФЗ </w:t>
      </w:r>
      <w:r w:rsidR="00487A10"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противодействии коррупции</w:t>
      </w:r>
      <w:r w:rsidR="00487A10"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 последующими изменениями) и </w:t>
      </w:r>
      <w:hyperlink r:id="rId11" w:anchor="/document/12125268/entry/641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64.1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в Министерстве должность государственной гражданской службы,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5BDBCBB4" w14:textId="77777777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3B3402C9" w14:textId="212AFC1F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Информация, указанная в </w:t>
      </w:r>
      <w:hyperlink r:id="rId12" w:anchor="/document/20555335/entry/14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4</w:t>
        </w:r>
      </w:hyperlink>
      <w:r w:rsidR="008C43AA"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Порядка, должна быть представлена в письменном виде и содержать следующие сведения:</w:t>
      </w:r>
    </w:p>
    <w:p w14:paraId="555BB076" w14:textId="77777777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а) фамилию, имя, отчество гражданского служащего и замещаемую им должность государственной гражданской службы Республики Хакасия;</w:t>
      </w:r>
    </w:p>
    <w:p w14:paraId="398D77BC" w14:textId="77777777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б) описание нарушения гражданским служащим требований к служебному поведению или признаков личной заинтересованности, которая приводит или может привести к конфликту интересов;</w:t>
      </w:r>
    </w:p>
    <w:p w14:paraId="03372B1C" w14:textId="77777777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в) данные об источнике информации.</w:t>
      </w:r>
    </w:p>
    <w:p w14:paraId="767D9368" w14:textId="77777777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5. </w:t>
      </w:r>
      <w:hyperlink r:id="rId13" w:anchor="/document/47850830/entry/5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Исключен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B59D4AD" w14:textId="77777777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6. В Комиссию могут быть представлены материалы, подтверждающие нарушение гражданским служащим требований к служебному поведению или наличие у него личной заинтересованности, которая приводит или может привести к конфликту интересов.</w:t>
      </w:r>
    </w:p>
    <w:p w14:paraId="6040B315" w14:textId="77777777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15F4012B" w14:textId="646AA661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7.1 Обращение, указанное в </w:t>
      </w:r>
      <w:hyperlink r:id="rId14" w:anchor="/document/20555335/entry/2015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абзаце втором подпункта </w:t>
        </w:r>
        <w:r w:rsidR="008C43AA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</w:t>
        </w:r>
        <w:r w:rsidR="008C43AA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настоящего Порядка, подается гражданином, замещавшим в Министерстве должность государственной гражданской службы, в кадровую службу Министерства.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гражданской службы, наименование, </w:t>
      </w: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местонахождение организации, характер ее деятельности, должностные (служебные) обязанности, исполняемые гражданином во время замещения им должности государственной гражданской службы, функции по государственному управлению в отношении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кадровой службе Министерства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 </w:t>
      </w:r>
      <w:hyperlink r:id="rId15" w:anchor="/document/12164203/entry/12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статьи 12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Федерального закона от 25.12.2008 </w:t>
      </w:r>
      <w:r w:rsidR="00487A10"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273-ФЗ </w:t>
      </w:r>
      <w:r w:rsidR="00487A10"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противодействии коррупции</w:t>
      </w:r>
      <w:r w:rsidR="00487A10"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 последующими изменениями).</w:t>
      </w:r>
    </w:p>
    <w:p w14:paraId="4CDD9727" w14:textId="08E29CFA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7.2 Обращение, указанное в </w:t>
      </w:r>
      <w:hyperlink r:id="rId16" w:anchor="/document/20555335/entry/2015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абзаце втором подпункта </w:t>
        </w:r>
        <w:r w:rsidR="00633A3B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</w:t>
        </w:r>
        <w:r w:rsidR="00633A3B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Порядка, может быть подано гражданским служащим, планирующим свое увольнение с государственной гражданской службы, и подлежит рассмотрению Комиссией в соответствии с настоящим Порядком.</w:t>
      </w:r>
    </w:p>
    <w:p w14:paraId="69835737" w14:textId="0FAD3BCD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7.3 Уведомление, указанное в </w:t>
      </w:r>
      <w:hyperlink r:id="rId17" w:anchor="/document/20555335/entry/13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подпункте </w:t>
        </w:r>
        <w:r w:rsidR="00633A3B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</w:t>
        </w:r>
        <w:r w:rsidR="00633A3B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Порядка, рассматривается кадровой службой Министерства, которая осуществляет подготовку мотивированного заключения о соблюдении гражданином, замещавшим в Министерстве должность государственной гражданской службы, требований </w:t>
      </w:r>
      <w:hyperlink r:id="rId18" w:anchor="/document/12164203/entry/12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статьи 12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Федерального закона от 25.12.2008 </w:t>
      </w:r>
      <w:r w:rsidR="00487A10"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273-ФЗ </w:t>
      </w:r>
      <w:r w:rsidR="00487A10"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противодействии коррупции</w:t>
      </w:r>
      <w:r w:rsidR="00487A10"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 последующими изменениями).</w:t>
      </w:r>
    </w:p>
    <w:p w14:paraId="4A859892" w14:textId="34142A48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7.4 Уведомления, указанные в </w:t>
      </w:r>
      <w:hyperlink r:id="rId19" w:anchor="/document/20555335/entry/2020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абзаце пятом подпункта </w:t>
        </w:r>
        <w:r w:rsidR="00487A10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</w:t>
        </w:r>
        <w:r w:rsidR="00487A10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20" w:anchor="/document/20555335/entry/553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подпункте </w:t>
        </w:r>
        <w:r w:rsidR="00487A10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е</w:t>
        </w:r>
        <w:r w:rsidR="00487A10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Порядка, рассматриваются кадровой службой Министерства, который осуществляет подготовку мотивированных заключений по результатам рассмотрения уведомлений.</w:t>
      </w:r>
    </w:p>
    <w:p w14:paraId="4C11F4FD" w14:textId="04AB1C55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7.5. При подготовке мотивированного заключения по результатам рассмотрения обращения, указанного в </w:t>
      </w:r>
      <w:hyperlink r:id="rId21" w:anchor="/document/20555335/entry/2015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абзаце втором подпункта </w:t>
        </w:r>
        <w:r w:rsidR="00487A10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</w:t>
        </w:r>
        <w:r w:rsidR="00487A10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Порядка, или уведомлений, указанных в </w:t>
      </w:r>
      <w:hyperlink r:id="rId22" w:anchor="/document/20555335/entry/2020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абзаце пятом подпункта </w:t>
        </w:r>
        <w:r w:rsidR="00487A10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</w:t>
        </w:r>
      </w:hyperlink>
      <w:r w:rsidR="00487A10"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23" w:anchor="/document/20555335/entry/13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подпунктах </w:t>
        </w:r>
        <w:r w:rsidR="008C43AA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</w:t>
        </w:r>
      </w:hyperlink>
      <w:r w:rsidR="008C43AA"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24" w:anchor="/document/20555335/entry/553" w:history="1">
        <w:r w:rsidR="008C43AA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е</w:t>
        </w:r>
        <w:r w:rsidR="008C43AA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настоящего Порядка, должностные лица отдела по профилактике коррупционных и иных правонарушений имеют право проводить собеседование с гражданским служащим, представившим обращение или уведомление, получать от него письменные пояснения, а Министр культуры Республики Хакасия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</w:t>
      </w:r>
      <w:r w:rsidR="008C43AA"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Посейдон</w:t>
      </w:r>
      <w:r w:rsidR="008C43AA"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для направления запросов.</w:t>
      </w:r>
      <w:r w:rsidR="008C43AA"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7D199C41" w14:textId="77777777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7.6. Мотивированные заключения, предусмотренные </w:t>
      </w:r>
      <w:hyperlink r:id="rId25" w:anchor="/document/20555335/entry/1001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пунктами 7.1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26" w:anchor="/document/20555335/entry/1003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7.3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27" w:anchor="/document/20555335/entry/2021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7.4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Порядка, должны содержать:</w:t>
      </w:r>
    </w:p>
    <w:p w14:paraId="5A8C755A" w14:textId="579D5661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а) информацию, изложенную в обращениях или уведомлениях, указанных в </w:t>
      </w:r>
      <w:hyperlink r:id="rId28" w:anchor="/document/20555335/entry/2015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абзацах втором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29" w:anchor="/document/20555335/entry/2020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пятом подпункта </w:t>
        </w:r>
        <w:r w:rsidR="008C43AA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</w:t>
        </w:r>
      </w:hyperlink>
      <w:r w:rsidR="008C43AA"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30" w:anchor="/document/20555335/entry/13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подпунктах </w:t>
        </w:r>
        <w:r w:rsidR="008C43AA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</w:t>
        </w:r>
      </w:hyperlink>
      <w:r w:rsidR="008C43AA"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31" w:anchor="/document/20555335/entry/553" w:history="1">
        <w:r w:rsidR="008C43AA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е</w:t>
        </w:r>
        <w:r w:rsidR="008C43AA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Порядка;</w:t>
      </w:r>
    </w:p>
    <w:p w14:paraId="597EF4C1" w14:textId="77777777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76808200" w14:textId="638B8D83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в) мотивированный вывод по результатам предварительного рассмотрения обращений и уведомлений, указанных в </w:t>
      </w:r>
      <w:hyperlink r:id="rId32" w:anchor="/document/20555335/entry/2015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абзацах втором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33" w:anchor="/document/20555335/entry/2020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пятом подпункта </w:t>
        </w:r>
        <w:r w:rsidR="008C43AA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</w:t>
        </w:r>
      </w:hyperlink>
      <w:r w:rsidR="008C43AA"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34" w:anchor="/document/20555335/entry/13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подпунктах </w:t>
        </w:r>
        <w:r w:rsidR="008C43AA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</w:t>
        </w:r>
      </w:hyperlink>
      <w:r w:rsidR="008C43AA"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35" w:anchor="/document/20555335/entry/553" w:history="1">
        <w:r w:rsidR="008C43AA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е</w:t>
        </w:r>
        <w:r w:rsidR="008C43AA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Порядка, а также рекомендации для принятия одного из решений в соответствии с </w:t>
      </w:r>
      <w:hyperlink r:id="rId36" w:anchor="/document/20555335/entry/41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пунктами 17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37" w:anchor="/document/20555335/entry/2025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18.3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38" w:anchor="/document/20555335/entry/184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18.4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39" w:anchor="/document/20555335/entry/1006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19.1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 или иного решения.</w:t>
      </w:r>
    </w:p>
    <w:p w14:paraId="3B083DCD" w14:textId="77777777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8. В заседаниях Комиссии с правом совещательного голоса участвуют:</w:t>
      </w:r>
    </w:p>
    <w:p w14:paraId="4637A86E" w14:textId="77777777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Министерстве должности государственной службы Республики Хакасия, аналогичные должности, замещаемой гражданским служащим, в отношении которого Комиссией рассматривается этот вопрос;</w:t>
      </w:r>
    </w:p>
    <w:p w14:paraId="60455E53" w14:textId="77777777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б) другие гражданские служащие, замещающие должности государственной службы Республики Хакасия в Министерстве;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14:paraId="6040723D" w14:textId="77777777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9. Председатель Комиссии при поступлении к нему информации, содержащей основания для проведения заседаний Комиссии, указанные в </w:t>
      </w:r>
      <w:hyperlink r:id="rId40" w:anchor="/document/20555335/entry/14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4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Порядка:</w:t>
      </w:r>
    </w:p>
    <w:p w14:paraId="283941A5" w14:textId="77777777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 </w:t>
      </w:r>
      <w:hyperlink r:id="rId41" w:anchor="/document/20555335/entry/1008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пунктами 26.1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42" w:anchor="/document/20555335/entry/1009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26.2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Порядка;</w:t>
      </w:r>
    </w:p>
    <w:p w14:paraId="37982C49" w14:textId="77777777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</w:t>
      </w: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представителя, членов Комиссии и других лиц, участвующих в заседании Комиссии, с информацией, поступившей в Министерство, и с результатами ее проверки;</w:t>
      </w:r>
    </w:p>
    <w:p w14:paraId="63E7C216" w14:textId="20528156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в) рассматривает ходатайства о приглашении на заседание Комиссии лиц, указанных в </w:t>
      </w:r>
      <w:hyperlink r:id="rId43" w:anchor="/document/20555335/entry/22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подпункте </w:t>
        </w:r>
        <w:r w:rsidR="008C43AA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</w:t>
        </w:r>
        <w:r w:rsidR="008C43AA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8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2137A358" w14:textId="778DA0FD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9.1. Комиссия обязана рассмотреть письменное обращение гражданина, указанное в </w:t>
      </w:r>
      <w:hyperlink r:id="rId44" w:anchor="/document/20555335/entry/2015" w:history="1"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абзаце втором подпункта </w:t>
        </w:r>
        <w:r w:rsidR="008C43AA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</w:t>
        </w:r>
        <w:r w:rsidR="008C43AA"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633A3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Порядка, в течение семи дней со дня поступления указанного обращения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14:paraId="6E821FD6" w14:textId="77777777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гражданской службы в Министерстве, недопустимо.</w:t>
      </w:r>
    </w:p>
    <w:p w14:paraId="110C4FC7" w14:textId="77777777" w:rsidR="006A1155" w:rsidRPr="00633A3B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22392A1F" w14:textId="2AB61EA4" w:rsidR="006A1155" w:rsidRPr="00ED5DD8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A3B">
        <w:rPr>
          <w:rFonts w:ascii="Times New Roman" w:eastAsia="Times New Roman" w:hAnsi="Times New Roman" w:cs="Times New Roman"/>
          <w:sz w:val="26"/>
          <w:szCs w:val="26"/>
          <w:lang w:eastAsia="ru-RU"/>
        </w:rPr>
        <w:t>12. Заседание комиссии проводится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в Министерстве должность государственной гражданской службы.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 </w:t>
      </w:r>
      <w:hyperlink r:id="rId45" w:anchor="/document/20555335/entry/10" w:history="1">
        <w:r w:rsidRPr="00ED5DD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подпунктами </w:t>
        </w:r>
        <w:r w:rsidR="008C43AA" w:rsidRPr="00ED5DD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D5DD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</w:t>
        </w:r>
      </w:hyperlink>
      <w:r w:rsidR="008C43AA" w:rsidRPr="00ED5DD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D5DD8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46" w:anchor="/document/20555335/entry/553" w:history="1">
        <w:r w:rsidR="008C43AA" w:rsidRPr="00ED5DD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D5DD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е</w:t>
        </w:r>
        <w:r w:rsidR="008C43AA" w:rsidRPr="00ED5DD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ED5DD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ED5DD8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Порядка.</w:t>
      </w:r>
    </w:p>
    <w:p w14:paraId="38FAAF09" w14:textId="77777777" w:rsidR="006A1155" w:rsidRPr="00ED5DD8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DD8">
        <w:rPr>
          <w:rFonts w:ascii="Times New Roman" w:eastAsia="Times New Roman" w:hAnsi="Times New Roman" w:cs="Times New Roman"/>
          <w:sz w:val="26"/>
          <w:szCs w:val="26"/>
          <w:lang w:eastAsia="ru-RU"/>
        </w:rPr>
        <w:t>12.1. Заседания Комиссии проводятся в отсутствие гражданского служащего или гражданина в случае:</w:t>
      </w:r>
    </w:p>
    <w:p w14:paraId="0419B807" w14:textId="489FE4C9" w:rsidR="006A1155" w:rsidRPr="00ED5DD8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DD8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 обращении, заявлении или уведомлении, предусмотренных </w:t>
      </w:r>
      <w:hyperlink r:id="rId47" w:anchor="/document/20555335/entry/10" w:history="1">
        <w:r w:rsidRPr="00ED5DD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подпунктами </w:t>
        </w:r>
        <w:r w:rsidR="00633A3B" w:rsidRPr="00ED5DD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D5DD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</w:t>
        </w:r>
      </w:hyperlink>
      <w:r w:rsidR="00633A3B" w:rsidRPr="00ED5DD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D5DD8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48" w:anchor="/document/20555335/entry/553" w:history="1">
        <w:r w:rsidR="00633A3B" w:rsidRPr="00ED5DD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D5DD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е</w:t>
        </w:r>
        <w:r w:rsidR="00633A3B" w:rsidRPr="00ED5DD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ED5DD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 </w:t>
        </w:r>
      </w:hyperlink>
      <w:r w:rsidRPr="00ED5DD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Порядка, не содержится указания о намерении гражданского служащего или гражданина лично присутствовать на заседании Комиссии;</w:t>
      </w:r>
    </w:p>
    <w:p w14:paraId="69B58A28" w14:textId="77777777" w:rsidR="006A1155" w:rsidRPr="00ED5DD8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DD8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74820169" w14:textId="77777777" w:rsidR="006A1155" w:rsidRPr="00ED5DD8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D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 На заседании Комиссии заслушиваются пояснения гражданского служащего или гражданина, замещавшего в Министерстве должность государственной гражданской службы (с их согласия), и иных лиц, рассматриваются материалы по </w:t>
      </w:r>
      <w:r w:rsidRPr="00ED5DD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существу вынесенных на данное заседание вопросов, а также дополнительные материалы.</w:t>
      </w:r>
    </w:p>
    <w:p w14:paraId="3A7D1407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14.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6B76262F" w14:textId="4FDD8012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15. По итогам рассмотрения вопроса, указанного в </w:t>
      </w:r>
      <w:hyperlink r:id="rId49" w:anchor="/document/20555335/entry/2016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абзаце втором подпункта 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Порядка, Комиссия принимает одно из следующих решений:</w:t>
      </w:r>
    </w:p>
    <w:p w14:paraId="2EA3CA84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а) установить, что сведения, представленные гражданским служащим о доходах, об имуществе и обязательствах имущественного характера, являются достоверными и полными;</w:t>
      </w:r>
    </w:p>
    <w:p w14:paraId="5C9D0417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б) установить, что сведения, представленные гражданским служащим о доходах, об имуществе и обязательствах имущественного характера, являются недостоверными и (или) неполными. В этом случае Комиссия рекомендует Министру культуры Республики Хакасия применить к гражданскому служащему конкретную меру ответственности.</w:t>
      </w:r>
    </w:p>
    <w:p w14:paraId="0EB2D3E7" w14:textId="7191A519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16. По итогам рассмотрения вопроса, указанного в </w:t>
      </w:r>
      <w:hyperlink r:id="rId50" w:anchor="/document/20555335/entry/2017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абзаце третьем подпункта 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Порядка, Комиссия принимает одно из следующих решений:</w:t>
      </w:r>
    </w:p>
    <w:p w14:paraId="7D780DD2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14:paraId="01B72761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культуры Республики Хакасия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14:paraId="6A6E71E7" w14:textId="734D1C39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17. По итогам рассмотрения вопроса, указанного в </w:t>
      </w:r>
      <w:hyperlink r:id="rId51" w:anchor="/document/20555335/entry/2015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абзаце втором подпункта 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 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Порядка, Комиссия принимает одно из следующих решений:</w:t>
      </w:r>
    </w:p>
    <w:p w14:paraId="2A149791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его должностные (служебные) обязанности;</w:t>
      </w:r>
    </w:p>
    <w:p w14:paraId="73076EB0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отказать гражданину в замещении должности на условиях трудового договора в организации и (или) выполнении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его должностные (служебные) обязанности, и мотивировать свой отказ.</w:t>
      </w:r>
    </w:p>
    <w:p w14:paraId="7F2E4E0B" w14:textId="1103A77C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18. По итогам рассмотрения вопроса, указанного в </w:t>
      </w:r>
      <w:hyperlink r:id="rId52" w:anchor="/document/20555335/entry/2018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абзаце третьем подпункта 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Порядка, Комиссия принимает одно из следующих решений:</w:t>
      </w:r>
    </w:p>
    <w:p w14:paraId="2E7502CB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59F8F6E4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14:paraId="3F247E2B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культуры Республики Хакасия применить к гражданскому служащему конкретную меру ответственности.</w:t>
      </w:r>
    </w:p>
    <w:p w14:paraId="7608FC54" w14:textId="115580CA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18.1 По итогам рассмотрения вопроса, указанного в </w:t>
      </w:r>
      <w:hyperlink r:id="rId53" w:anchor="/document/20555335/entry/12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подпункте 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Положения, Комиссия принимает одно из следующих решений:</w:t>
      </w:r>
    </w:p>
    <w:p w14:paraId="51C51202" w14:textId="0CB9FFC5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признать, что сведения, представленные гражданским служащим в соответствии с </w:t>
      </w:r>
      <w:hyperlink r:id="rId54" w:anchor="/document/70271682/entry/301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 статьи 3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Федерального закона </w:t>
      </w:r>
      <w:r w:rsidR="00633A3B"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контроле за соответствием расходов лиц, замещающих государственные должности, и иных лиц их доходам</w:t>
      </w:r>
      <w:r w:rsidR="00633A3B"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являются достоверными и полными;</w:t>
      </w:r>
    </w:p>
    <w:p w14:paraId="1050BB5C" w14:textId="1162E760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признать, что сведения, представленные гражданским служащим в соответствии с </w:t>
      </w:r>
      <w:hyperlink r:id="rId55" w:anchor="/document/70271682/entry/301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 статьи 3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Федерального закона </w:t>
      </w:r>
      <w:r w:rsidR="00633A3B"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контроле за соответствием расходов лиц, замещающих государственные должности, и иных лиц их доходам</w:t>
      </w:r>
      <w:r w:rsidR="00633A3B"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являются недостоверными и (или) неполными. В этом случае Комиссия рекомендует Министру культуры Республики Хакасия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043069BB" w14:textId="4B0CC47A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18.2 По итогам рассмотрения вопроса, указанного в </w:t>
      </w:r>
      <w:hyperlink r:id="rId56" w:anchor="/document/20555335/entry/2019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абзаце четвертом подпункта 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Положения, Комиссия принимает одно из следующих решений:</w:t>
      </w:r>
    </w:p>
    <w:p w14:paraId="5054CBFA" w14:textId="59E0D03D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признать, что обстоятельства, препятствующие выполнению требований </w:t>
      </w:r>
      <w:hyperlink r:id="rId57" w:anchor="/document/70372954/entry/0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Федерального закона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33A3B"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633A3B"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являются объективными и уважительными;</w:t>
      </w:r>
    </w:p>
    <w:p w14:paraId="602213A1" w14:textId="0EA067CE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б) признать, что обстоятельства, препятствующие выполнению требований </w:t>
      </w:r>
      <w:hyperlink r:id="rId58" w:anchor="/document/70372954/entry/0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Федерального закона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33A3B"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633A3B"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являются объективными и уважительными. В этом случае Комиссия рекомендует Министру культуры Республики Хакасия применить к государственному служащему конкретную меру ответственности.</w:t>
      </w:r>
    </w:p>
    <w:p w14:paraId="46CD89C5" w14:textId="0096FD96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18.3 По итогам рассмотрения вопроса, указанного в </w:t>
      </w:r>
      <w:hyperlink r:id="rId59" w:anchor="/document/20555335/entry/2020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абзаце пятом подпункта 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Порядка, Комиссия принимает одно из следующих решений:</w:t>
      </w:r>
    </w:p>
    <w:p w14:paraId="562B2CA6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признать, что при исполнении гражданским служащим должностных обязанностей конфликт интересов отсутствует;</w:t>
      </w:r>
    </w:p>
    <w:p w14:paraId="515CAD3A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Министру культуры Республики Хакасия принять меры по урегулированию конфликта интересов или по недопущению его возникновения;</w:t>
      </w:r>
    </w:p>
    <w:p w14:paraId="6B6E6A80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признать, что гражданский служащий не соблюдал требования об урегулировании конфликта интересов. В этом случае Комиссия рекомендует Министру культуры Республики Хакасия применить к гражданскому служащему конкретную меру ответственности.</w:t>
      </w:r>
    </w:p>
    <w:p w14:paraId="2F4F6A58" w14:textId="5F44195A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18.4. По итогам рассмотрения вопроса, указанного в </w:t>
      </w:r>
      <w:hyperlink r:id="rId60" w:anchor="/document/20555335/entry/553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подпункте 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е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Порядка, комиссия принимает одно из следующих решений:</w:t>
      </w:r>
    </w:p>
    <w:p w14:paraId="14AF88BD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признать наличие причинно-следственной связи между возникновением не зависящих от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2D1D7B2D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признать отсутствие причинно-следственной связи между возникновением не зависящих от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5E833D90" w14:textId="3E2F4C03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19. По итогам рассмотрения вопросов, указанных в </w:t>
      </w:r>
      <w:hyperlink r:id="rId61" w:anchor="/document/20555335/entry/9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подпунктах 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</w:t>
        </w:r>
      </w:hyperlink>
      <w:r w:rsidR="00633A3B"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62" w:anchor="/document/20555335/entry/10" w:history="1"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</w:t>
        </w:r>
      </w:hyperlink>
      <w:r w:rsidR="00633A3B"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63" w:anchor="/document/20555335/entry/12" w:history="1"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</w:t>
        </w:r>
      </w:hyperlink>
      <w:r w:rsidR="00633A3B"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64" w:anchor="/document/20555335/entry/13" w:history="1"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</w:t>
        </w:r>
      </w:hyperlink>
      <w:r w:rsidR="00633A3B"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65" w:anchor="/document/20555335/entry/553" w:history="1"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е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 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Порядка, и при наличии к тому оснований Комиссия может принять иное решение, чем это предусмотрено </w:t>
      </w:r>
      <w:hyperlink r:id="rId66" w:anchor="/document/20555335/entry/35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пунктами 15 - 18.4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67" w:anchor="/document/20555335/entry/1006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19.1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Порядка. Основания и мотивы принятия такого решения должны быть отражены в протоколе заседания комиссии.</w:t>
      </w:r>
    </w:p>
    <w:p w14:paraId="6BDDB07A" w14:textId="14F95396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19.1 По итогам рассмотрения вопроса, указанного в </w:t>
      </w:r>
      <w:hyperlink r:id="rId68" w:anchor="/document/20555335/entry/13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подпункте 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Порядка, Комиссия принимает в отношении гражданина, замещавшего в Министерстве должность государственной гражданской службы, одно из следующих решений:</w:t>
      </w:r>
    </w:p>
    <w:p w14:paraId="32C81921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4178D48A" w14:textId="5D41FBDC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69" w:anchor="/document/12164203/entry/12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статьи 12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Федерального закона от 25.12.2008 </w:t>
      </w:r>
      <w:r w:rsidR="00633A3B"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273-ФЗ </w:t>
      </w:r>
      <w:r w:rsidR="00633A3B"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противодействии коррупции</w:t>
      </w:r>
      <w:r w:rsidR="00633A3B"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этом случае Комиссия рекомендует Министру культуры Республики Хакасия проинформировать об указанных обстоятельствах органы прокуратуры и уведомившую организацию.</w:t>
      </w:r>
    </w:p>
    <w:p w14:paraId="537E8BE5" w14:textId="457E423A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20. По итогам рассмотрения вопроса, предусмотренного </w:t>
      </w:r>
      <w:hyperlink r:id="rId70" w:anchor="/document/20555335/entry/11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подпунктом 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в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Порядка, Комиссия принимает соответствующее решение.</w:t>
      </w:r>
    </w:p>
    <w:p w14:paraId="5BEF2F42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21. Для исполнения решений Комиссии могут быть подготовлены проекты нормативных правовых актов Министерства, решений или поручений Министра культуры Республики Хакасия, которые в установленном порядке представляются на рассмотрение Министру культуры Республики Хакасия.</w:t>
      </w:r>
    </w:p>
    <w:p w14:paraId="01F4EC9E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22. Решения Комиссии по вопросам, указанным в </w:t>
      </w:r>
      <w:hyperlink r:id="rId71" w:anchor="/document/20555335/entry/14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4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2C26239F" w14:textId="18AAECCD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23. Решение Комиссии оформляется протоколом, который подписывают члены Комиссии, принимавшие участие в ее заседании. Решение Комиссии, за исключением решения, принимаемого по итогам рассмотрения вопроса, указанного в </w:t>
      </w:r>
      <w:hyperlink r:id="rId72" w:anchor="/document/20555335/entry/2015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абзаце втором подпункта 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</w:t>
        </w:r>
        <w:r w:rsidR="00633A3B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настоящего Порядка, для Министра культуры Республики Хакасия носит рекомендательный характер. Решение, принимаемое по итогам рассмотрения вопроса, указанного в абзаце втором подпункта </w:t>
      </w:r>
      <w:r w:rsidR="00ED5DD8"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ED5DD8"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4 настоящего Порядка, носит обязательный характер.</w:t>
      </w:r>
    </w:p>
    <w:p w14:paraId="4E314369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24. В протоколе заседания Комиссии указываются:</w:t>
      </w:r>
    </w:p>
    <w:p w14:paraId="52F3E9E9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72617685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200CB538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предъявляемые к гражданскому служащему претензии, материалы, на которых они основываются;</w:t>
      </w:r>
    </w:p>
    <w:p w14:paraId="2290E436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г) содержание пояснений гражданского служащего и других лиц по существу предъявляемых претензий;</w:t>
      </w:r>
    </w:p>
    <w:p w14:paraId="2B8FAE4E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14:paraId="421EB323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14:paraId="2ECB2686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ж) другие сведения;</w:t>
      </w:r>
    </w:p>
    <w:p w14:paraId="4291B03B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з) результаты голосования;</w:t>
      </w:r>
    </w:p>
    <w:p w14:paraId="6A22A132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и) решение и обоснование его принятия.</w:t>
      </w:r>
    </w:p>
    <w:p w14:paraId="4D8EEC3B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25.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14:paraId="0A9C4B8E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26. Копии протокола заседания Комиссии в 7-дневный срок со дня его принятия направляются Министру культуры Республики Хакасия, полностью или в виде выписок из него - гражданскому служащему, а также по решению Комиссии - иным заинтересованным лицам.</w:t>
      </w:r>
    </w:p>
    <w:p w14:paraId="4FC8A56D" w14:textId="3763508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26.1 Заседание Комиссии по рассмотрению заявлений, указанных в </w:t>
      </w:r>
      <w:hyperlink r:id="rId73" w:anchor="/document/20555335/entry/2018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абзацах третьем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74" w:anchor="/document/20555335/entry/2019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четвертом подпункта </w:t>
        </w:r>
        <w:r w:rsidR="00ED5DD8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</w:t>
        </w:r>
        <w:r w:rsidR="00ED5DD8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635E49B2" w14:textId="402F0795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26.2. Уведомления, указанные в </w:t>
      </w:r>
      <w:hyperlink r:id="rId75" w:anchor="/document/20555335/entry/13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подпунктах </w:t>
        </w:r>
        <w:r w:rsidR="00ED5DD8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</w:t>
        </w:r>
      </w:hyperlink>
      <w:r w:rsidR="00ED5DD8"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76" w:anchor="/document/20555335/entry/553" w:history="1">
        <w:r w:rsidR="00ED5DD8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е</w:t>
        </w:r>
        <w:r w:rsidR="00ED5DD8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Порядка, как правило, рассматриваются на очередном (плановом) заседании комиссии.</w:t>
      </w:r>
    </w:p>
    <w:p w14:paraId="333E1013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27. Министр культуры Республики Хакасия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культуры Республики Хакасия в письменной форме уведомляет Комиссию в месячный срок со дня поступления к нему протокола заседания Комиссии. Решение Министра культуры Республики Хакасия оглашается на ближайшем заседании Комиссии и принимается к сведению без обсуждения.</w:t>
      </w:r>
    </w:p>
    <w:p w14:paraId="6EFB7DA5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28.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Министру культуры Республики Хакасия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14:paraId="4995AB44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29.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 со дня установления такого факта, а при необходимости - немедленно.</w:t>
      </w:r>
    </w:p>
    <w:p w14:paraId="0DD81C82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30.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36CA61AC" w14:textId="7ACBF6BE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30.1 Выписка из решения Комиссии, заверенная подписью секретаря Комиссии и печатью Министерства культуры Республики Хакасия, вручается гражданину, замещавшему в Министерстве должность государственной гражданской службы, в отношении которого рассматривался вопрос, указанный в </w:t>
      </w:r>
      <w:hyperlink r:id="rId77" w:anchor="/document/20555335/entry/2015" w:history="1"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абзаце втором подпункта </w:t>
        </w:r>
        <w:r w:rsidR="00ED5DD8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</w:t>
        </w:r>
        <w:r w:rsidR="00ED5DD8"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  <w:r w:rsidRPr="00EE16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пункта 4</w:t>
        </w:r>
      </w:hyperlink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6412C3F9" w14:textId="77777777" w:rsidR="006A1155" w:rsidRPr="00EE160A" w:rsidRDefault="006A1155" w:rsidP="006A1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60A">
        <w:rPr>
          <w:rFonts w:ascii="Times New Roman" w:eastAsia="Times New Roman" w:hAnsi="Times New Roman" w:cs="Times New Roman"/>
          <w:sz w:val="26"/>
          <w:szCs w:val="26"/>
          <w:lang w:eastAsia="ru-RU"/>
        </w:rPr>
        <w:t>31.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возлагаются на секретаря Комиссии.</w:t>
      </w:r>
    </w:p>
    <w:p w14:paraId="0EE6604C" w14:textId="77777777" w:rsidR="00087170" w:rsidRPr="00EE160A" w:rsidRDefault="00087170">
      <w:pPr>
        <w:rPr>
          <w:sz w:val="26"/>
          <w:szCs w:val="26"/>
        </w:rPr>
      </w:pPr>
      <w:bookmarkStart w:id="0" w:name="_GoBack"/>
      <w:bookmarkEnd w:id="0"/>
    </w:p>
    <w:sectPr w:rsidR="00087170" w:rsidRPr="00EE1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70"/>
    <w:rsid w:val="00087170"/>
    <w:rsid w:val="00487A10"/>
    <w:rsid w:val="00633A3B"/>
    <w:rsid w:val="006A1155"/>
    <w:rsid w:val="008C43AA"/>
    <w:rsid w:val="00ED5DD8"/>
    <w:rsid w:val="00E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050B"/>
  <w15:chartTrackingRefBased/>
  <w15:docId w15:val="{9C524A9D-05DB-4487-B158-4AAA1C6F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A11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A11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6A1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6A1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A1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1155"/>
    <w:rPr>
      <w:color w:val="0000FF"/>
      <w:u w:val="single"/>
    </w:rPr>
  </w:style>
  <w:style w:type="paragraph" w:customStyle="1" w:styleId="s22">
    <w:name w:val="s_22"/>
    <w:basedOn w:val="a"/>
    <w:rsid w:val="006A1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9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59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863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4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71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8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47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7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57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8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6910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64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69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70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0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8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4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26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1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07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7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32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924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7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82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7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7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7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529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3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099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47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6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82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7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099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82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3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8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923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295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45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7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50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3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599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4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71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DB185-97D9-4CF5-BCDB-CB96A007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5412</Words>
  <Characters>30849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2026-05-18T08:29:00Z</dcterms:created>
  <dcterms:modified xsi:type="dcterms:W3CDTF">2026-05-18T09:22:00Z</dcterms:modified>
</cp:coreProperties>
</file>