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0ED" w:rsidRDefault="001E10ED" w:rsidP="001E10ED">
      <w:pPr>
        <w:jc w:val="center"/>
        <w:rPr>
          <w:sz w:val="26"/>
          <w:szCs w:val="26"/>
        </w:rPr>
      </w:pPr>
      <w:r>
        <w:rPr>
          <w:sz w:val="26"/>
          <w:szCs w:val="26"/>
        </w:rPr>
        <w:t>Положение</w:t>
      </w:r>
    </w:p>
    <w:p w:rsidR="001E10ED" w:rsidRDefault="001E10ED" w:rsidP="001E10E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Экспертном совете по изданию художественно-публицистической литературы </w:t>
      </w:r>
    </w:p>
    <w:p w:rsidR="001E10ED" w:rsidRDefault="001E10ED" w:rsidP="001E10ED">
      <w:pPr>
        <w:jc w:val="center"/>
        <w:rPr>
          <w:sz w:val="26"/>
          <w:szCs w:val="26"/>
        </w:rPr>
      </w:pPr>
      <w:r>
        <w:rPr>
          <w:sz w:val="26"/>
          <w:szCs w:val="26"/>
        </w:rPr>
        <w:t>в Республике Хакасия</w:t>
      </w:r>
    </w:p>
    <w:p w:rsidR="001E10ED" w:rsidRDefault="001E10ED" w:rsidP="001E10ED">
      <w:pPr>
        <w:jc w:val="center"/>
        <w:rPr>
          <w:sz w:val="26"/>
          <w:szCs w:val="26"/>
        </w:rPr>
      </w:pPr>
    </w:p>
    <w:p w:rsidR="001E10ED" w:rsidRDefault="001E10ED" w:rsidP="001E10ED">
      <w:pPr>
        <w:jc w:val="center"/>
        <w:rPr>
          <w:sz w:val="26"/>
          <w:szCs w:val="26"/>
        </w:rPr>
      </w:pPr>
      <w:r>
        <w:rPr>
          <w:sz w:val="26"/>
          <w:szCs w:val="26"/>
        </w:rPr>
        <w:t>1. Общие сведения</w:t>
      </w:r>
    </w:p>
    <w:p w:rsidR="001E10ED" w:rsidRDefault="001E10ED" w:rsidP="001E10E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Экспертный совет по изданию художественно-публицистической литературы в Республике Хакасия создан в целях наиболее полного охвата интересов местных авторов, связанных с изданием художественной и художественно-публицистической литературы на русском и хакасском языках, повышения качества книжной продукции, издаваемой Государственным автономным учреждением культуры Республики Хакасия «Дом литераторов Хакасии».</w:t>
      </w:r>
    </w:p>
    <w:p w:rsidR="001E10ED" w:rsidRDefault="001E10ED" w:rsidP="001E10E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Настоящее положение определяет условия и порядок проведения заседаний Экспертного совета по изданию художественно-публицистической литературы в Республике Хакасия (далее – Экспертный совет), задачей которого является утверждение плана издательской деятельности в Республике Хакасия на очередной финансовый год.</w:t>
      </w:r>
    </w:p>
    <w:p w:rsidR="001E10ED" w:rsidRDefault="001E10ED" w:rsidP="001E10E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 В состав Экспертного совета входят представители общественных организаций, государственных органов исполнительной власти Республики Хакасия, литературные деятели, деятели культуры, искусства и образования.</w:t>
      </w:r>
    </w:p>
    <w:p w:rsidR="001E10ED" w:rsidRDefault="001E10ED" w:rsidP="001E10ED">
      <w:pPr>
        <w:jc w:val="center"/>
        <w:rPr>
          <w:sz w:val="26"/>
          <w:szCs w:val="26"/>
        </w:rPr>
      </w:pPr>
    </w:p>
    <w:p w:rsidR="001E10ED" w:rsidRDefault="001E10ED" w:rsidP="001E10ED">
      <w:pPr>
        <w:jc w:val="center"/>
        <w:rPr>
          <w:sz w:val="26"/>
          <w:szCs w:val="26"/>
        </w:rPr>
      </w:pPr>
      <w:r>
        <w:rPr>
          <w:sz w:val="26"/>
          <w:szCs w:val="26"/>
        </w:rPr>
        <w:t>2. Порядок отбора произведений к изданию</w:t>
      </w:r>
    </w:p>
    <w:p w:rsidR="00236844" w:rsidRDefault="001E10ED" w:rsidP="002368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</w:t>
      </w:r>
      <w:r w:rsidR="00236844">
        <w:rPr>
          <w:sz w:val="26"/>
          <w:szCs w:val="26"/>
        </w:rPr>
        <w:t>Отбор и определение значимости произведений авторов, претендующих на издание в очередном финансовом году:</w:t>
      </w:r>
    </w:p>
    <w:p w:rsidR="00236844" w:rsidRDefault="00236844" w:rsidP="002368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2.1.1. от авторов, являющихся членами Общероссийской общественной организации «Союз писателей России» возлагается на Хакасское региональное отделение Союза писателей России;</w:t>
      </w:r>
    </w:p>
    <w:p w:rsidR="00236844" w:rsidRDefault="00236844" w:rsidP="002368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2.1.2. от остальных авторов и молодых литераторов возлагается на </w:t>
      </w:r>
      <w:proofErr w:type="gramStart"/>
      <w:r>
        <w:rPr>
          <w:sz w:val="26"/>
          <w:szCs w:val="26"/>
        </w:rPr>
        <w:t>Государственное</w:t>
      </w:r>
      <w:proofErr w:type="gramEnd"/>
      <w:r>
        <w:rPr>
          <w:sz w:val="26"/>
          <w:szCs w:val="26"/>
        </w:rPr>
        <w:t xml:space="preserve"> автономное учреждение культуры Республики Хакасия «Дом литераторов Хакасии» (далее – Дом литераторов Хакасии).</w:t>
      </w:r>
    </w:p>
    <w:p w:rsidR="001E10ED" w:rsidRDefault="00236844" w:rsidP="002368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 Хакасское региональное отделение Союза писателей России ежегодно в срок до 01 мая представ</w:t>
      </w:r>
      <w:r>
        <w:rPr>
          <w:sz w:val="26"/>
          <w:szCs w:val="26"/>
        </w:rPr>
        <w:t>ляет в Дом литераторов Хакасии</w:t>
      </w:r>
      <w:r w:rsidR="001E10ED">
        <w:rPr>
          <w:sz w:val="26"/>
          <w:szCs w:val="26"/>
        </w:rPr>
        <w:t>:</w:t>
      </w:r>
      <w:bookmarkStart w:id="0" w:name="_GoBack"/>
      <w:bookmarkEnd w:id="0"/>
    </w:p>
    <w:p w:rsidR="001E10ED" w:rsidRDefault="001E10ED" w:rsidP="001E10E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2.2.1. заявку на издание (по утвержденной форме);</w:t>
      </w:r>
    </w:p>
    <w:p w:rsidR="001E10ED" w:rsidRDefault="001E10ED" w:rsidP="001E10E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2.2.2. рукописи поэтических или прозаических произведений на русском или хакасском языке в электронном виде.</w:t>
      </w:r>
    </w:p>
    <w:p w:rsidR="001E10ED" w:rsidRDefault="001E10ED" w:rsidP="001E10E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2.3. Требования к оформлению рукописи:</w:t>
      </w:r>
    </w:p>
    <w:p w:rsidR="001E10ED" w:rsidRDefault="001E10ED" w:rsidP="001E10ED">
      <w:pPr>
        <w:pStyle w:val="msonospacingbullet2gi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720236">
        <w:rPr>
          <w:sz w:val="26"/>
          <w:szCs w:val="26"/>
        </w:rPr>
        <w:t>2.</w:t>
      </w:r>
      <w:r>
        <w:rPr>
          <w:sz w:val="26"/>
          <w:szCs w:val="26"/>
        </w:rPr>
        <w:t>3.</w:t>
      </w:r>
      <w:r w:rsidRPr="00720236">
        <w:rPr>
          <w:sz w:val="26"/>
          <w:szCs w:val="26"/>
        </w:rPr>
        <w:t xml:space="preserve">1. Рукопись оформляется одним файлом. </w:t>
      </w:r>
      <w:proofErr w:type="gramStart"/>
      <w:r w:rsidRPr="00720236">
        <w:rPr>
          <w:sz w:val="26"/>
          <w:szCs w:val="26"/>
        </w:rPr>
        <w:t>Файл должен иметь расширение .</w:t>
      </w:r>
      <w:r w:rsidRPr="00720236">
        <w:rPr>
          <w:sz w:val="26"/>
          <w:szCs w:val="26"/>
          <w:lang w:val="en-US"/>
        </w:rPr>
        <w:t>doc</w:t>
      </w:r>
      <w:r>
        <w:rPr>
          <w:sz w:val="26"/>
          <w:szCs w:val="26"/>
        </w:rPr>
        <w:t xml:space="preserve">, </w:t>
      </w:r>
      <w:r w:rsidRPr="00720236">
        <w:rPr>
          <w:sz w:val="26"/>
          <w:szCs w:val="26"/>
        </w:rPr>
        <w:t>.</w:t>
      </w:r>
      <w:proofErr w:type="spellStart"/>
      <w:r w:rsidRPr="00720236">
        <w:rPr>
          <w:sz w:val="26"/>
          <w:szCs w:val="26"/>
          <w:lang w:val="en-US"/>
        </w:rPr>
        <w:t>docx</w:t>
      </w:r>
      <w:proofErr w:type="spellEnd"/>
      <w:r>
        <w:rPr>
          <w:sz w:val="26"/>
          <w:szCs w:val="26"/>
        </w:rPr>
        <w:t xml:space="preserve"> или .</w:t>
      </w:r>
      <w:r>
        <w:rPr>
          <w:sz w:val="26"/>
          <w:szCs w:val="26"/>
          <w:lang w:val="en-US"/>
        </w:rPr>
        <w:t>rtf</w:t>
      </w:r>
      <w:r>
        <w:rPr>
          <w:sz w:val="26"/>
          <w:szCs w:val="26"/>
        </w:rPr>
        <w:t>,</w:t>
      </w:r>
      <w:r w:rsidRPr="00720236">
        <w:rPr>
          <w:sz w:val="26"/>
          <w:szCs w:val="26"/>
        </w:rPr>
        <w:t xml:space="preserve"> имя файла рукописи должно отображать фамилию автора и название рукописи</w:t>
      </w:r>
      <w:r>
        <w:rPr>
          <w:sz w:val="26"/>
          <w:szCs w:val="26"/>
        </w:rPr>
        <w:t xml:space="preserve"> (пример:</w:t>
      </w:r>
      <w:proofErr w:type="gramEnd"/>
      <w:r>
        <w:rPr>
          <w:sz w:val="26"/>
          <w:szCs w:val="26"/>
        </w:rPr>
        <w:t xml:space="preserve"> </w:t>
      </w:r>
      <w:proofErr w:type="spellStart"/>
      <w:proofErr w:type="gramStart"/>
      <w:r w:rsidRPr="00720236">
        <w:rPr>
          <w:i/>
          <w:sz w:val="26"/>
          <w:szCs w:val="26"/>
        </w:rPr>
        <w:t>Иванов_Название</w:t>
      </w:r>
      <w:proofErr w:type="spellEnd"/>
      <w:r>
        <w:rPr>
          <w:sz w:val="26"/>
          <w:szCs w:val="26"/>
        </w:rPr>
        <w:t>)</w:t>
      </w:r>
      <w:r w:rsidRPr="00720236"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r w:rsidRPr="00F5789D">
        <w:rPr>
          <w:sz w:val="26"/>
          <w:szCs w:val="26"/>
        </w:rPr>
        <w:t>Весь текст рукописи должен быть сохранен в одном файле, включая титульный лист и оглавление.</w:t>
      </w:r>
    </w:p>
    <w:p w:rsidR="001E10ED" w:rsidRDefault="001E10ED" w:rsidP="001E10ED">
      <w:pPr>
        <w:pStyle w:val="msonospacingbullet2gi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2.3.2. На титульном листе должны быть указаны: </w:t>
      </w:r>
    </w:p>
    <w:p w:rsidR="001E10ED" w:rsidRDefault="001E10ED" w:rsidP="001E10ED">
      <w:pPr>
        <w:pStyle w:val="msonospacingbullet2gi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ФИО автора (полностью), адрес, контактные телефоны;</w:t>
      </w:r>
    </w:p>
    <w:p w:rsidR="001E10ED" w:rsidRDefault="001E10ED" w:rsidP="001E10ED">
      <w:pPr>
        <w:pStyle w:val="msonospacingbullet2gi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название произведения, жанр, предполагаемый возраст читателей;</w:t>
      </w:r>
    </w:p>
    <w:p w:rsidR="001E10ED" w:rsidRDefault="001E10ED" w:rsidP="001E10ED">
      <w:pPr>
        <w:pStyle w:val="msonospacingbullet2gi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количество страниц;</w:t>
      </w:r>
    </w:p>
    <w:p w:rsidR="001E10ED" w:rsidRDefault="001E10ED" w:rsidP="001E10ED">
      <w:pPr>
        <w:pStyle w:val="msonospacingbullet2gi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краткая информация о произведении: идея произведения, время действия, краткая характеристика главных героев, краткое изложение сюжетной линии, аннотация к произведению.</w:t>
      </w:r>
    </w:p>
    <w:p w:rsidR="001E10ED" w:rsidRDefault="001E10ED" w:rsidP="001E10ED">
      <w:pPr>
        <w:pStyle w:val="msonospacingbullet2gi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2.3.3. Нумерация страниц рукописи должна быть проставлена автоматически в правом верхнем углу. </w:t>
      </w:r>
      <w:r w:rsidRPr="00720236">
        <w:rPr>
          <w:sz w:val="26"/>
          <w:szCs w:val="26"/>
        </w:rPr>
        <w:t>Титульный лист считается первой страницей рукописи.</w:t>
      </w:r>
    </w:p>
    <w:p w:rsidR="001E10ED" w:rsidRDefault="001E10ED" w:rsidP="001E10ED">
      <w:pPr>
        <w:pStyle w:val="msonospacingbullet2gi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2.3.4. Текст рукописи должен соответствовать следующим требованиям:</w:t>
      </w:r>
    </w:p>
    <w:p w:rsidR="001E10ED" w:rsidRPr="00860D1E" w:rsidRDefault="001E10ED" w:rsidP="001E10ED">
      <w:pPr>
        <w:pStyle w:val="msonospacingbullet2gi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Pr="00651C77">
        <w:rPr>
          <w:sz w:val="26"/>
          <w:szCs w:val="26"/>
        </w:rPr>
        <w:t xml:space="preserve">шрифт </w:t>
      </w:r>
      <w:r w:rsidRPr="00651C77">
        <w:rPr>
          <w:sz w:val="26"/>
          <w:szCs w:val="26"/>
          <w:lang w:val="en-US"/>
        </w:rPr>
        <w:t>Times</w:t>
      </w:r>
      <w:r w:rsidRPr="00651C77">
        <w:rPr>
          <w:sz w:val="26"/>
          <w:szCs w:val="26"/>
        </w:rPr>
        <w:t xml:space="preserve"> </w:t>
      </w:r>
      <w:r w:rsidRPr="00651C77">
        <w:rPr>
          <w:sz w:val="26"/>
          <w:szCs w:val="26"/>
          <w:lang w:val="en-US"/>
        </w:rPr>
        <w:t>New</w:t>
      </w:r>
      <w:r w:rsidRPr="00651C77">
        <w:rPr>
          <w:sz w:val="26"/>
          <w:szCs w:val="26"/>
        </w:rPr>
        <w:t xml:space="preserve"> </w:t>
      </w:r>
      <w:r w:rsidRPr="00651C77">
        <w:rPr>
          <w:sz w:val="26"/>
          <w:szCs w:val="26"/>
          <w:lang w:val="en-US"/>
        </w:rPr>
        <w:t>Roman</w:t>
      </w:r>
      <w:r w:rsidRPr="00651C77">
        <w:rPr>
          <w:sz w:val="26"/>
          <w:szCs w:val="26"/>
        </w:rPr>
        <w:t xml:space="preserve">, для текста на хакасском языке – </w:t>
      </w:r>
      <w:r w:rsidRPr="00651C77">
        <w:rPr>
          <w:sz w:val="26"/>
          <w:szCs w:val="26"/>
          <w:lang w:val="en-US"/>
        </w:rPr>
        <w:t>Times</w:t>
      </w:r>
      <w:r w:rsidRPr="00651C77">
        <w:rPr>
          <w:sz w:val="26"/>
          <w:szCs w:val="26"/>
        </w:rPr>
        <w:t xml:space="preserve"> </w:t>
      </w:r>
      <w:r w:rsidRPr="00651C77">
        <w:rPr>
          <w:sz w:val="26"/>
          <w:szCs w:val="26"/>
          <w:lang w:val="en-US"/>
        </w:rPr>
        <w:t>New</w:t>
      </w:r>
      <w:r w:rsidRPr="00651C77">
        <w:rPr>
          <w:sz w:val="26"/>
          <w:szCs w:val="26"/>
        </w:rPr>
        <w:t xml:space="preserve"> </w:t>
      </w:r>
      <w:r w:rsidRPr="00651C77">
        <w:rPr>
          <w:sz w:val="26"/>
          <w:szCs w:val="26"/>
          <w:lang w:val="en-US"/>
        </w:rPr>
        <w:t>Roman</w:t>
      </w:r>
      <w:r w:rsidRPr="00651C77">
        <w:rPr>
          <w:sz w:val="26"/>
          <w:szCs w:val="26"/>
        </w:rPr>
        <w:t xml:space="preserve"> </w:t>
      </w:r>
      <w:proofErr w:type="spellStart"/>
      <w:r w:rsidRPr="00651C77">
        <w:rPr>
          <w:sz w:val="26"/>
          <w:szCs w:val="26"/>
          <w:lang w:val="en-US"/>
        </w:rPr>
        <w:t>Hak</w:t>
      </w:r>
      <w:proofErr w:type="spellEnd"/>
      <w:r w:rsidRPr="00651C77">
        <w:rPr>
          <w:sz w:val="26"/>
          <w:szCs w:val="26"/>
        </w:rPr>
        <w:t>,</w:t>
      </w:r>
      <w:r>
        <w:rPr>
          <w:sz w:val="26"/>
          <w:szCs w:val="26"/>
        </w:rPr>
        <w:t xml:space="preserve"> либо с помощью драйвера русско-хакасской клавиатуры.</w:t>
      </w:r>
    </w:p>
    <w:p w:rsidR="001E10ED" w:rsidRDefault="001E10ED" w:rsidP="001E10ED">
      <w:pPr>
        <w:pStyle w:val="msonospacingbullet2gi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51C77">
        <w:rPr>
          <w:sz w:val="26"/>
          <w:szCs w:val="26"/>
        </w:rPr>
        <w:t>размер шрифта № 12</w:t>
      </w:r>
      <w:r>
        <w:rPr>
          <w:sz w:val="26"/>
          <w:szCs w:val="26"/>
        </w:rPr>
        <w:t>;</w:t>
      </w:r>
    </w:p>
    <w:p w:rsidR="001E10ED" w:rsidRDefault="001E10ED" w:rsidP="001E10ED">
      <w:pPr>
        <w:pStyle w:val="msonospacingbullet2gi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междустрочный интервал 1,5 строки;</w:t>
      </w:r>
    </w:p>
    <w:p w:rsidR="001E10ED" w:rsidRDefault="001E10ED" w:rsidP="001E10ED">
      <w:pPr>
        <w:pStyle w:val="msonospacingbullet2gi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все поля 2 см;</w:t>
      </w:r>
    </w:p>
    <w:p w:rsidR="001E10ED" w:rsidRDefault="001E10ED" w:rsidP="001E10ED">
      <w:pPr>
        <w:pStyle w:val="msonospacingbullet2gi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651C77">
        <w:rPr>
          <w:sz w:val="26"/>
          <w:szCs w:val="26"/>
        </w:rPr>
        <w:t>- ориентация книжная;</w:t>
      </w:r>
    </w:p>
    <w:p w:rsidR="001E10ED" w:rsidRDefault="001E10ED" w:rsidP="001E10ED">
      <w:pPr>
        <w:pStyle w:val="msonospacingbullet2gi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абзацы выделяются красной строкой (отступом первой строки на 1,25 см.);</w:t>
      </w:r>
    </w:p>
    <w:p w:rsidR="001E10ED" w:rsidRDefault="001E10ED" w:rsidP="001E10ED">
      <w:pPr>
        <w:pStyle w:val="msonospacingbullet2gi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текст должен быть без переносов;</w:t>
      </w:r>
    </w:p>
    <w:p w:rsidR="001E10ED" w:rsidRDefault="001E10ED" w:rsidP="001E10ED">
      <w:pPr>
        <w:pStyle w:val="msonospacingbullet2gi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все слова текста разделяют друг от друга только одним пробелом;</w:t>
      </w:r>
    </w:p>
    <w:p w:rsidR="001E10ED" w:rsidRDefault="001E10ED" w:rsidP="001E10ED">
      <w:pPr>
        <w:pStyle w:val="msonospacingbullet2gi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перед знаком препинания пробелы не ставят, после знака препинания — один пробел; </w:t>
      </w:r>
    </w:p>
    <w:p w:rsidR="001E10ED" w:rsidRDefault="001E10ED" w:rsidP="001E10ED">
      <w:pPr>
        <w:pStyle w:val="msonospacingbullet2gi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при наборе различают длинные тире (—) (Alt+0151) (пример: </w:t>
      </w:r>
      <w:r w:rsidRPr="009D6786">
        <w:rPr>
          <w:bCs/>
          <w:sz w:val="26"/>
          <w:szCs w:val="26"/>
        </w:rPr>
        <w:t>век живи — век учись)</w:t>
      </w:r>
      <w:r w:rsidRPr="009D6786">
        <w:rPr>
          <w:sz w:val="26"/>
          <w:szCs w:val="26"/>
        </w:rPr>
        <w:t>, короткие тире (–) (Alt+0150) (</w:t>
      </w:r>
      <w:r>
        <w:rPr>
          <w:sz w:val="26"/>
          <w:szCs w:val="26"/>
        </w:rPr>
        <w:t xml:space="preserve">пример: </w:t>
      </w:r>
      <w:r w:rsidRPr="009D6786">
        <w:rPr>
          <w:bCs/>
          <w:sz w:val="26"/>
          <w:szCs w:val="26"/>
        </w:rPr>
        <w:t xml:space="preserve">2010–2012) </w:t>
      </w:r>
      <w:r w:rsidRPr="009D6786">
        <w:rPr>
          <w:sz w:val="26"/>
          <w:szCs w:val="26"/>
        </w:rPr>
        <w:t>и дефисы</w:t>
      </w:r>
      <w:proofErr w:type="gramStart"/>
      <w:r w:rsidRPr="009D6786">
        <w:rPr>
          <w:sz w:val="26"/>
          <w:szCs w:val="26"/>
        </w:rPr>
        <w:t xml:space="preserve"> (-) (</w:t>
      </w:r>
      <w:proofErr w:type="gramEnd"/>
      <w:r w:rsidRPr="009D6786">
        <w:rPr>
          <w:sz w:val="26"/>
          <w:szCs w:val="26"/>
        </w:rPr>
        <w:t xml:space="preserve">на клавиатуре) </w:t>
      </w:r>
      <w:r>
        <w:rPr>
          <w:sz w:val="26"/>
          <w:szCs w:val="26"/>
        </w:rPr>
        <w:t xml:space="preserve">(пример: </w:t>
      </w:r>
      <w:r w:rsidRPr="009D6786">
        <w:rPr>
          <w:bCs/>
          <w:sz w:val="26"/>
          <w:szCs w:val="26"/>
        </w:rPr>
        <w:t>кое-что</w:t>
      </w:r>
      <w:r>
        <w:rPr>
          <w:bCs/>
          <w:sz w:val="26"/>
          <w:szCs w:val="26"/>
        </w:rPr>
        <w:t>)</w:t>
      </w:r>
      <w:r w:rsidRPr="009D6786">
        <w:rPr>
          <w:sz w:val="26"/>
          <w:szCs w:val="26"/>
        </w:rPr>
        <w:t>. Между цифрами всегда ставится короткое тире без пробелов;</w:t>
      </w:r>
    </w:p>
    <w:p w:rsidR="001E10ED" w:rsidRDefault="001E10ED" w:rsidP="001E10ED">
      <w:pPr>
        <w:pStyle w:val="msonospacingbullet2gi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кавычки внешние — елочки « ».</w:t>
      </w:r>
    </w:p>
    <w:p w:rsidR="001E10ED" w:rsidRDefault="001E10ED" w:rsidP="001E10ED">
      <w:pPr>
        <w:ind w:firstLine="709"/>
        <w:contextualSpacing/>
        <w:jc w:val="both"/>
        <w:rPr>
          <w:sz w:val="26"/>
          <w:szCs w:val="26"/>
        </w:rPr>
      </w:pPr>
      <w:r w:rsidRPr="000A01ED">
        <w:rPr>
          <w:sz w:val="26"/>
          <w:szCs w:val="26"/>
        </w:rPr>
        <w:t>2.</w:t>
      </w:r>
      <w:r>
        <w:rPr>
          <w:sz w:val="26"/>
          <w:szCs w:val="26"/>
        </w:rPr>
        <w:t>3.</w:t>
      </w:r>
      <w:r w:rsidRPr="000A01ED">
        <w:rPr>
          <w:sz w:val="26"/>
          <w:szCs w:val="26"/>
        </w:rPr>
        <w:t xml:space="preserve">5. Рукопись должна содержать подробное оглавление с абсолютно точным перечнем всех имеющихся в </w:t>
      </w:r>
      <w:r>
        <w:rPr>
          <w:sz w:val="26"/>
          <w:szCs w:val="26"/>
        </w:rPr>
        <w:t>оригинале заголовков (рубрик) и подзаголовков с указанием номеров страниц</w:t>
      </w:r>
      <w:r w:rsidRPr="000A01ED">
        <w:rPr>
          <w:sz w:val="26"/>
          <w:szCs w:val="26"/>
        </w:rPr>
        <w:t>.</w:t>
      </w:r>
    </w:p>
    <w:p w:rsidR="001E10ED" w:rsidRDefault="001E10ED" w:rsidP="001E10ED">
      <w:pPr>
        <w:pStyle w:val="msonospacingbullet1gi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Оглавление должно быть составлено в такой форме, чтобы была абсолютно ясна архитектоника издания. Текст заголовков в оглавлении должен в точности соответствовать заголовкам в тексте рукописи, без всяких сокращений и изменений.</w:t>
      </w:r>
    </w:p>
    <w:p w:rsidR="001E10ED" w:rsidRDefault="001E10ED" w:rsidP="001E10ED">
      <w:pPr>
        <w:pStyle w:val="msonospacingbullet3gif"/>
        <w:spacing w:before="0" w:beforeAutospacing="0" w:after="0" w:afterAutospacing="0"/>
        <w:ind w:firstLine="709"/>
        <w:contextualSpacing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2.3.6. </w:t>
      </w:r>
      <w:r>
        <w:rPr>
          <w:bCs/>
          <w:sz w:val="26"/>
          <w:szCs w:val="26"/>
        </w:rPr>
        <w:t>Иллюстрации (рисунки, схемы, чертежи, фотографии):</w:t>
      </w:r>
    </w:p>
    <w:p w:rsidR="001E10ED" w:rsidRDefault="001E10ED" w:rsidP="001E10ED">
      <w:pPr>
        <w:pStyle w:val="msonospacingbullet3gi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B447DD">
        <w:rPr>
          <w:sz w:val="26"/>
          <w:szCs w:val="26"/>
        </w:rPr>
        <w:t>Включение в книгу иллюстраций должно быть оправданным. Иллюстрация должна служить тексту, а не текст иллюстрации.</w:t>
      </w:r>
    </w:p>
    <w:p w:rsidR="001E10ED" w:rsidRPr="00F5789D" w:rsidRDefault="001E10ED" w:rsidP="001E10ED">
      <w:pPr>
        <w:pStyle w:val="msonospacingbullet3gif"/>
        <w:numPr>
          <w:ilvl w:val="0"/>
          <w:numId w:val="3"/>
        </w:numPr>
        <w:spacing w:before="0" w:beforeAutospacing="0" w:after="0" w:afterAutospacing="0"/>
        <w:contextualSpacing/>
        <w:jc w:val="both"/>
        <w:rPr>
          <w:sz w:val="26"/>
          <w:szCs w:val="26"/>
        </w:rPr>
      </w:pPr>
      <w:r w:rsidRPr="00F5789D">
        <w:rPr>
          <w:sz w:val="26"/>
          <w:szCs w:val="26"/>
        </w:rPr>
        <w:t xml:space="preserve">в тексте рукописи набирают только подрисуночную подпись с номером – в том месте где, по замыслу автора, должен размещаться рисунок. Файлы с иллюстрациями складывают в отдельную папку. Имена файлов </w:t>
      </w:r>
      <w:r>
        <w:rPr>
          <w:sz w:val="26"/>
          <w:szCs w:val="26"/>
        </w:rPr>
        <w:t xml:space="preserve">иллюстраций </w:t>
      </w:r>
      <w:r w:rsidRPr="00F5789D">
        <w:rPr>
          <w:sz w:val="26"/>
          <w:szCs w:val="26"/>
        </w:rPr>
        <w:t>должны совпадать с номерами иллюстраций в тексте</w:t>
      </w:r>
      <w:r>
        <w:rPr>
          <w:sz w:val="26"/>
          <w:szCs w:val="26"/>
        </w:rPr>
        <w:t>;</w:t>
      </w:r>
    </w:p>
    <w:p w:rsidR="001E10ED" w:rsidRDefault="001E10ED" w:rsidP="001E10ED">
      <w:pPr>
        <w:numPr>
          <w:ilvl w:val="0"/>
          <w:numId w:val="3"/>
        </w:num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иллюстрации должны быть </w:t>
      </w:r>
      <w:r w:rsidRPr="000A01ED">
        <w:rPr>
          <w:sz w:val="26"/>
          <w:szCs w:val="26"/>
        </w:rPr>
        <w:t>оформлены</w:t>
      </w:r>
      <w:r>
        <w:rPr>
          <w:sz w:val="26"/>
          <w:szCs w:val="26"/>
        </w:rPr>
        <w:t xml:space="preserve"> отдельными файлами в одном из графических форматов* (.</w:t>
      </w:r>
      <w:proofErr w:type="spellStart"/>
      <w:r>
        <w:rPr>
          <w:sz w:val="26"/>
          <w:szCs w:val="26"/>
        </w:rPr>
        <w:t>jpg</w:t>
      </w:r>
      <w:proofErr w:type="spellEnd"/>
      <w:r>
        <w:rPr>
          <w:sz w:val="26"/>
          <w:szCs w:val="26"/>
        </w:rPr>
        <w:t>, .</w:t>
      </w:r>
      <w:proofErr w:type="spellStart"/>
      <w:r>
        <w:rPr>
          <w:sz w:val="26"/>
          <w:szCs w:val="26"/>
        </w:rPr>
        <w:t>tif</w:t>
      </w:r>
      <w:proofErr w:type="spellEnd"/>
      <w:r>
        <w:rPr>
          <w:sz w:val="26"/>
          <w:szCs w:val="26"/>
        </w:rPr>
        <w:t>, .</w:t>
      </w:r>
      <w:proofErr w:type="spellStart"/>
      <w:r>
        <w:rPr>
          <w:sz w:val="26"/>
          <w:szCs w:val="26"/>
        </w:rPr>
        <w:t>eps</w:t>
      </w:r>
      <w:proofErr w:type="spellEnd"/>
      <w:r>
        <w:rPr>
          <w:sz w:val="26"/>
          <w:szCs w:val="26"/>
        </w:rPr>
        <w:t xml:space="preserve">) с разрешением не менее 300 </w:t>
      </w:r>
      <w:proofErr w:type="spellStart"/>
      <w:r>
        <w:rPr>
          <w:sz w:val="26"/>
          <w:szCs w:val="26"/>
        </w:rPr>
        <w:t>dpi</w:t>
      </w:r>
      <w:proofErr w:type="spellEnd"/>
      <w:r>
        <w:rPr>
          <w:sz w:val="26"/>
          <w:szCs w:val="26"/>
        </w:rPr>
        <w:t xml:space="preserve"> для цветных, 600 </w:t>
      </w:r>
      <w:proofErr w:type="spellStart"/>
      <w:r>
        <w:rPr>
          <w:sz w:val="26"/>
          <w:szCs w:val="26"/>
        </w:rPr>
        <w:t>dpi</w:t>
      </w:r>
      <w:proofErr w:type="spellEnd"/>
      <w:r>
        <w:rPr>
          <w:sz w:val="26"/>
          <w:szCs w:val="26"/>
        </w:rPr>
        <w:t xml:space="preserve"> для ч/б полутоновых и 900 </w:t>
      </w:r>
      <w:proofErr w:type="spellStart"/>
      <w:r>
        <w:rPr>
          <w:sz w:val="26"/>
          <w:szCs w:val="26"/>
        </w:rPr>
        <w:t>dpi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для</w:t>
      </w:r>
      <w:proofErr w:type="gramEnd"/>
      <w:r>
        <w:rPr>
          <w:sz w:val="26"/>
          <w:szCs w:val="26"/>
        </w:rPr>
        <w:t xml:space="preserve"> штриховых;</w:t>
      </w:r>
    </w:p>
    <w:p w:rsidR="001E10ED" w:rsidRPr="00F5789D" w:rsidRDefault="001E10ED" w:rsidP="001E10ED">
      <w:pPr>
        <w:numPr>
          <w:ilvl w:val="0"/>
          <w:numId w:val="3"/>
        </w:numPr>
        <w:contextualSpacing/>
        <w:jc w:val="both"/>
        <w:rPr>
          <w:sz w:val="26"/>
          <w:szCs w:val="26"/>
        </w:rPr>
      </w:pPr>
      <w:r w:rsidRPr="00F5789D">
        <w:rPr>
          <w:sz w:val="26"/>
          <w:szCs w:val="26"/>
        </w:rPr>
        <w:t xml:space="preserve">сканы чертежей или графических рисунков должны быть сделаны с оригиналов чертежей или графических рисунков, выполненных на плотной белой бумаге тушью или ручкой с </w:t>
      </w:r>
      <w:proofErr w:type="spellStart"/>
      <w:r w:rsidRPr="00F5789D">
        <w:rPr>
          <w:sz w:val="26"/>
          <w:szCs w:val="26"/>
        </w:rPr>
        <w:t>гелевыми</w:t>
      </w:r>
      <w:proofErr w:type="spellEnd"/>
      <w:r w:rsidRPr="00F5789D">
        <w:rPr>
          <w:sz w:val="26"/>
          <w:szCs w:val="26"/>
        </w:rPr>
        <w:t xml:space="preserve"> чернилами;</w:t>
      </w:r>
    </w:p>
    <w:p w:rsidR="001E10ED" w:rsidRDefault="001E10ED" w:rsidP="001E10ED">
      <w:pPr>
        <w:numPr>
          <w:ilvl w:val="0"/>
          <w:numId w:val="3"/>
        </w:numPr>
        <w:contextualSpacing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иллюстрации, скопированные из Интернета не допускаются</w:t>
      </w:r>
      <w:proofErr w:type="gramEnd"/>
      <w:r>
        <w:rPr>
          <w:sz w:val="26"/>
          <w:szCs w:val="26"/>
        </w:rPr>
        <w:t>;</w:t>
      </w:r>
    </w:p>
    <w:p w:rsidR="001E10ED" w:rsidRPr="00947C09" w:rsidRDefault="001E10ED" w:rsidP="001E10ED">
      <w:pPr>
        <w:numPr>
          <w:ilvl w:val="0"/>
          <w:numId w:val="3"/>
        </w:num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каждый рисунок (схема, чертеж, фотография) должен быть представлен отдельным файлом;</w:t>
      </w:r>
    </w:p>
    <w:p w:rsidR="001E10ED" w:rsidRDefault="001E10ED" w:rsidP="001E10ED">
      <w:pPr>
        <w:numPr>
          <w:ilvl w:val="0"/>
          <w:numId w:val="3"/>
        </w:num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растровые изображения: </w:t>
      </w:r>
      <w:proofErr w:type="spellStart"/>
      <w:r>
        <w:rPr>
          <w:sz w:val="26"/>
          <w:szCs w:val="26"/>
        </w:rPr>
        <w:t>tif</w:t>
      </w:r>
      <w:proofErr w:type="spellEnd"/>
      <w:r>
        <w:rPr>
          <w:sz w:val="26"/>
          <w:szCs w:val="26"/>
        </w:rPr>
        <w:t xml:space="preserve">, CMYK 300 </w:t>
      </w:r>
      <w:proofErr w:type="spellStart"/>
      <w:r>
        <w:rPr>
          <w:sz w:val="26"/>
          <w:szCs w:val="26"/>
        </w:rPr>
        <w:t>dpi</w:t>
      </w:r>
      <w:proofErr w:type="spellEnd"/>
      <w:r>
        <w:rPr>
          <w:sz w:val="26"/>
          <w:szCs w:val="26"/>
        </w:rPr>
        <w:t>;</w:t>
      </w:r>
    </w:p>
    <w:p w:rsidR="001E10ED" w:rsidRDefault="001E10ED" w:rsidP="001E10ED">
      <w:pPr>
        <w:numPr>
          <w:ilvl w:val="0"/>
          <w:numId w:val="3"/>
        </w:numPr>
        <w:contextualSpacing/>
        <w:rPr>
          <w:sz w:val="26"/>
          <w:szCs w:val="26"/>
        </w:rPr>
      </w:pPr>
      <w:r>
        <w:rPr>
          <w:sz w:val="26"/>
          <w:szCs w:val="26"/>
        </w:rPr>
        <w:t>векторная графика: в кривых в формате .</w:t>
      </w:r>
      <w:proofErr w:type="spellStart"/>
      <w:r>
        <w:rPr>
          <w:sz w:val="26"/>
          <w:szCs w:val="26"/>
        </w:rPr>
        <w:t>cdr</w:t>
      </w:r>
      <w:proofErr w:type="spellEnd"/>
      <w:r>
        <w:rPr>
          <w:sz w:val="26"/>
          <w:szCs w:val="26"/>
        </w:rPr>
        <w:t xml:space="preserve"> или .</w:t>
      </w:r>
      <w:proofErr w:type="spellStart"/>
      <w:r>
        <w:rPr>
          <w:sz w:val="26"/>
          <w:szCs w:val="26"/>
        </w:rPr>
        <w:t>eps</w:t>
      </w:r>
      <w:proofErr w:type="spellEnd"/>
      <w:r>
        <w:rPr>
          <w:sz w:val="26"/>
          <w:szCs w:val="26"/>
        </w:rPr>
        <w:t>;</w:t>
      </w:r>
    </w:p>
    <w:p w:rsidR="001E10ED" w:rsidRPr="00F5789D" w:rsidRDefault="001E10ED" w:rsidP="001E10ED">
      <w:pPr>
        <w:numPr>
          <w:ilvl w:val="0"/>
          <w:numId w:val="3"/>
        </w:num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папка с </w:t>
      </w:r>
      <w:r w:rsidRPr="00F5789D">
        <w:rPr>
          <w:sz w:val="26"/>
          <w:szCs w:val="26"/>
        </w:rPr>
        <w:t>файл</w:t>
      </w:r>
      <w:r>
        <w:rPr>
          <w:sz w:val="26"/>
          <w:szCs w:val="26"/>
        </w:rPr>
        <w:t>ами</w:t>
      </w:r>
      <w:r w:rsidRPr="00F5789D">
        <w:rPr>
          <w:sz w:val="26"/>
          <w:szCs w:val="26"/>
        </w:rPr>
        <w:t xml:space="preserve"> иллюстраций вместе с файлом рукописи должны быть помещены в архив с расширением .</w:t>
      </w:r>
      <w:proofErr w:type="spellStart"/>
      <w:r w:rsidRPr="00F5789D">
        <w:rPr>
          <w:sz w:val="26"/>
          <w:szCs w:val="26"/>
          <w:lang w:val="en-US"/>
        </w:rPr>
        <w:t>rar</w:t>
      </w:r>
      <w:proofErr w:type="spellEnd"/>
      <w:r w:rsidRPr="00F5789D">
        <w:rPr>
          <w:sz w:val="26"/>
          <w:szCs w:val="26"/>
        </w:rPr>
        <w:t xml:space="preserve"> или .</w:t>
      </w:r>
      <w:r w:rsidRPr="00F5789D">
        <w:rPr>
          <w:sz w:val="26"/>
          <w:szCs w:val="26"/>
          <w:lang w:val="en-US"/>
        </w:rPr>
        <w:t>zip</w:t>
      </w:r>
      <w:r w:rsidRPr="00F5789D">
        <w:rPr>
          <w:sz w:val="26"/>
          <w:szCs w:val="26"/>
        </w:rPr>
        <w:t xml:space="preserve">. </w:t>
      </w:r>
      <w:proofErr w:type="gramStart"/>
      <w:r w:rsidRPr="00F5789D">
        <w:rPr>
          <w:sz w:val="26"/>
          <w:szCs w:val="26"/>
        </w:rPr>
        <w:t>Имя файла архива должно отображать фамилию автора и название рукописи</w:t>
      </w:r>
      <w:r>
        <w:rPr>
          <w:sz w:val="26"/>
          <w:szCs w:val="26"/>
        </w:rPr>
        <w:t xml:space="preserve"> (</w:t>
      </w:r>
      <w:r w:rsidRPr="00F5789D">
        <w:rPr>
          <w:sz w:val="26"/>
          <w:szCs w:val="26"/>
        </w:rPr>
        <w:t>пример:</w:t>
      </w:r>
      <w:proofErr w:type="gramEnd"/>
      <w:r w:rsidRPr="00F5789D">
        <w:rPr>
          <w:sz w:val="26"/>
          <w:szCs w:val="26"/>
        </w:rPr>
        <w:t xml:space="preserve"> </w:t>
      </w:r>
      <w:proofErr w:type="spellStart"/>
      <w:proofErr w:type="gramStart"/>
      <w:r w:rsidRPr="00F5789D">
        <w:rPr>
          <w:i/>
          <w:sz w:val="26"/>
          <w:szCs w:val="26"/>
        </w:rPr>
        <w:t>Иванов_Название</w:t>
      </w:r>
      <w:proofErr w:type="spellEnd"/>
      <w:r>
        <w:rPr>
          <w:sz w:val="26"/>
          <w:szCs w:val="26"/>
        </w:rPr>
        <w:t>)</w:t>
      </w:r>
      <w:r w:rsidRPr="00F5789D">
        <w:rPr>
          <w:sz w:val="26"/>
          <w:szCs w:val="26"/>
        </w:rPr>
        <w:t>.</w:t>
      </w:r>
      <w:proofErr w:type="gramEnd"/>
    </w:p>
    <w:p w:rsidR="001E10ED" w:rsidRDefault="001E10ED" w:rsidP="001E10ED">
      <w:pPr>
        <w:ind w:firstLine="709"/>
        <w:jc w:val="both"/>
        <w:rPr>
          <w:sz w:val="26"/>
          <w:szCs w:val="26"/>
        </w:rPr>
      </w:pPr>
      <w:r w:rsidRPr="004115F9">
        <w:rPr>
          <w:sz w:val="26"/>
          <w:szCs w:val="26"/>
        </w:rPr>
        <w:t xml:space="preserve">2.4. Дом литераторов Хакасии организует проведение творческой экспертизы </w:t>
      </w:r>
      <w:r>
        <w:rPr>
          <w:sz w:val="26"/>
          <w:szCs w:val="26"/>
        </w:rPr>
        <w:t xml:space="preserve">произведений. </w:t>
      </w:r>
    </w:p>
    <w:p w:rsidR="001E10ED" w:rsidRDefault="001E10ED" w:rsidP="001E10E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2.5. Дом литераторов Хакасии ежегодно в срок до 01 июля готовит:</w:t>
      </w:r>
    </w:p>
    <w:p w:rsidR="001E10ED" w:rsidRPr="00756723" w:rsidRDefault="001E10ED" w:rsidP="001E10E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2.5</w:t>
      </w:r>
      <w:r w:rsidRPr="00756723">
        <w:rPr>
          <w:sz w:val="26"/>
          <w:szCs w:val="26"/>
        </w:rPr>
        <w:t>.1. проект плана издательской деятельности на очередной финансовый год;</w:t>
      </w:r>
    </w:p>
    <w:p w:rsidR="001E10ED" w:rsidRDefault="001E10ED" w:rsidP="001E10E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2.5.2. творческие экспертизы (анализ) на каждое произведение, рекомендованное к изданию.</w:t>
      </w:r>
    </w:p>
    <w:p w:rsidR="001E10ED" w:rsidRPr="00C02B71" w:rsidRDefault="001E10ED" w:rsidP="001E10ED">
      <w:pPr>
        <w:ind w:firstLine="709"/>
        <w:jc w:val="both"/>
        <w:rPr>
          <w:sz w:val="26"/>
          <w:szCs w:val="26"/>
        </w:rPr>
      </w:pPr>
    </w:p>
    <w:p w:rsidR="001E10ED" w:rsidRDefault="001E10ED" w:rsidP="001E10ED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3. Заседания Экспертного совета</w:t>
      </w:r>
    </w:p>
    <w:p w:rsidR="001E10ED" w:rsidRDefault="001E10ED" w:rsidP="001E10E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 Состав Экспертного совета утверждается приказом Министерства культуры Республики Хакасия. Из числа членов Экспертного совета большинством голосов </w:t>
      </w:r>
      <w:proofErr w:type="gramStart"/>
      <w:r>
        <w:rPr>
          <w:sz w:val="26"/>
          <w:szCs w:val="26"/>
        </w:rPr>
        <w:t>избираются</w:t>
      </w:r>
      <w:proofErr w:type="gramEnd"/>
      <w:r>
        <w:rPr>
          <w:sz w:val="26"/>
          <w:szCs w:val="26"/>
        </w:rPr>
        <w:t xml:space="preserve"> председатель и секретарь.</w:t>
      </w:r>
    </w:p>
    <w:p w:rsidR="001E10ED" w:rsidRDefault="001E10ED" w:rsidP="001E10E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Экспертного совета руководит работой Экспертного совета: ведет заседание Экспертного совета, подписывает протокол заседания.</w:t>
      </w:r>
    </w:p>
    <w:p w:rsidR="001E10ED" w:rsidRDefault="001E10ED" w:rsidP="001E10E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Секретарь Экспертного совета организует подготовку материалов к заседанию и проект протокола, подписывает протокол заседания.</w:t>
      </w:r>
    </w:p>
    <w:p w:rsidR="001E10ED" w:rsidRDefault="001E10ED" w:rsidP="001E10E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3.2. Заседание Экспертного совета проводится один раз в год до 10 июля. Заседание считается правомочным, если на нем присутствует не менее двух третей членов.</w:t>
      </w:r>
    </w:p>
    <w:p w:rsidR="001E10ED" w:rsidRDefault="001E10ED" w:rsidP="001E10E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3.3. На заседание Экспертного совета Дом литераторов Хакасии представляет проект плана издательской деятельности, которое носит рекомендательный характер.</w:t>
      </w:r>
    </w:p>
    <w:p w:rsidR="001E10ED" w:rsidRDefault="001E10ED" w:rsidP="001E10E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Обсуждение работ авторов – кандидатов на издание проходит открыто, путем свободного обмена мнениями по каждому автору отдельно.</w:t>
      </w:r>
    </w:p>
    <w:p w:rsidR="001E10ED" w:rsidRDefault="001E10ED" w:rsidP="001E10E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3.2. Окончательное решение по изданию того или иного произведения принимается на заседании экспертного совета путем открытого голосования по каждому кандидату и оформляется протоколом.</w:t>
      </w:r>
    </w:p>
    <w:p w:rsidR="001E10ED" w:rsidRPr="009028AA" w:rsidRDefault="001E10ED" w:rsidP="001E10E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3.4. График издания произведений, рекомендованных Экспертным советом, </w:t>
      </w:r>
      <w:proofErr w:type="gramStart"/>
      <w:r>
        <w:rPr>
          <w:sz w:val="26"/>
          <w:szCs w:val="26"/>
        </w:rPr>
        <w:t>составляется Домом литераторов Хакасии и утверждается</w:t>
      </w:r>
      <w:proofErr w:type="gramEnd"/>
      <w:r>
        <w:rPr>
          <w:sz w:val="26"/>
          <w:szCs w:val="26"/>
        </w:rPr>
        <w:t xml:space="preserve"> приказом Министерства культуры Республики Хакасия.</w:t>
      </w:r>
    </w:p>
    <w:p w:rsidR="001E10ED" w:rsidRPr="009028AA" w:rsidRDefault="001E10ED" w:rsidP="001E10ED">
      <w:pPr>
        <w:ind w:left="7200"/>
      </w:pPr>
    </w:p>
    <w:p w:rsidR="001E10ED" w:rsidRPr="00CB3E78" w:rsidRDefault="001E10ED" w:rsidP="001E10ED">
      <w:pPr>
        <w:rPr>
          <w:sz w:val="26"/>
          <w:szCs w:val="26"/>
        </w:rPr>
      </w:pPr>
      <w:r w:rsidRPr="00CB3E78">
        <w:rPr>
          <w:sz w:val="26"/>
          <w:szCs w:val="26"/>
        </w:rPr>
        <w:t xml:space="preserve"> </w:t>
      </w:r>
    </w:p>
    <w:p w:rsidR="00771541" w:rsidRDefault="00771541"/>
    <w:sectPr w:rsidR="00771541" w:rsidSect="001E10ED">
      <w:pgSz w:w="11906" w:h="16838" w:code="9"/>
      <w:pgMar w:top="1134" w:right="567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40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CBE924E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7ED3230"/>
    <w:multiLevelType w:val="multilevel"/>
    <w:tmpl w:val="55168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B2D"/>
    <w:rsid w:val="00045445"/>
    <w:rsid w:val="001E10ED"/>
    <w:rsid w:val="00234277"/>
    <w:rsid w:val="00236844"/>
    <w:rsid w:val="002932A6"/>
    <w:rsid w:val="003579A8"/>
    <w:rsid w:val="003A0C93"/>
    <w:rsid w:val="004739D5"/>
    <w:rsid w:val="004F377D"/>
    <w:rsid w:val="00510E7E"/>
    <w:rsid w:val="00771541"/>
    <w:rsid w:val="007E0815"/>
    <w:rsid w:val="007F5BB0"/>
    <w:rsid w:val="00822E78"/>
    <w:rsid w:val="008845CA"/>
    <w:rsid w:val="00A70646"/>
    <w:rsid w:val="00BA4283"/>
    <w:rsid w:val="00C21271"/>
    <w:rsid w:val="00DA5B2D"/>
    <w:rsid w:val="00DC724E"/>
    <w:rsid w:val="00EB5E1D"/>
    <w:rsid w:val="00F0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0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0"/>
    <w:link w:val="10"/>
    <w:qFormat/>
    <w:rsid w:val="00BA4283"/>
    <w:pPr>
      <w:numPr>
        <w:numId w:val="2"/>
      </w:numPr>
      <w:spacing w:before="100" w:after="100" w:line="100" w:lineRule="atLeast"/>
      <w:outlineLvl w:val="0"/>
    </w:pPr>
    <w:rPr>
      <w:b/>
      <w:bCs/>
      <w:kern w:val="1"/>
      <w:sz w:val="48"/>
      <w:szCs w:val="48"/>
    </w:rPr>
  </w:style>
  <w:style w:type="paragraph" w:styleId="2">
    <w:name w:val="heading 2"/>
    <w:basedOn w:val="a"/>
    <w:next w:val="a0"/>
    <w:link w:val="20"/>
    <w:qFormat/>
    <w:rsid w:val="00BA4283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A4283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BA4283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BA4283"/>
    <w:rPr>
      <w:rFonts w:ascii="Calibri" w:eastAsia="SimSun" w:hAnsi="Calibri" w:cs="font240"/>
      <w:lang w:eastAsia="ar-SA"/>
    </w:rPr>
  </w:style>
  <w:style w:type="character" w:customStyle="1" w:styleId="20">
    <w:name w:val="Заголовок 2 Знак"/>
    <w:basedOn w:val="a1"/>
    <w:link w:val="2"/>
    <w:rsid w:val="00BA4283"/>
    <w:rPr>
      <w:rFonts w:ascii="Cambria" w:eastAsia="SimSun" w:hAnsi="Cambria" w:cs="font240"/>
      <w:b/>
      <w:bCs/>
      <w:color w:val="4F81BD"/>
      <w:sz w:val="26"/>
      <w:szCs w:val="26"/>
      <w:lang w:eastAsia="ar-SA"/>
    </w:rPr>
  </w:style>
  <w:style w:type="character" w:styleId="a5">
    <w:name w:val="Strong"/>
    <w:uiPriority w:val="22"/>
    <w:qFormat/>
    <w:rsid w:val="00BA4283"/>
    <w:rPr>
      <w:b/>
      <w:bCs/>
    </w:rPr>
  </w:style>
  <w:style w:type="paragraph" w:styleId="a6">
    <w:name w:val="No Spacing"/>
    <w:link w:val="a7"/>
    <w:uiPriority w:val="1"/>
    <w:qFormat/>
    <w:rsid w:val="00BA4283"/>
    <w:pPr>
      <w:suppressAutoHyphens/>
      <w:spacing w:after="0" w:line="240" w:lineRule="auto"/>
    </w:pPr>
    <w:rPr>
      <w:rFonts w:ascii="Calibri" w:eastAsia="SimSun" w:hAnsi="Calibri" w:cs="Times New Roman"/>
      <w:lang w:eastAsia="ar-SA"/>
    </w:rPr>
  </w:style>
  <w:style w:type="character" w:customStyle="1" w:styleId="a7">
    <w:name w:val="Без интервала Знак"/>
    <w:link w:val="a6"/>
    <w:uiPriority w:val="1"/>
    <w:rsid w:val="00BA4283"/>
    <w:rPr>
      <w:rFonts w:ascii="Calibri" w:eastAsia="SimSun" w:hAnsi="Calibri" w:cs="Times New Roman"/>
      <w:lang w:eastAsia="ar-SA"/>
    </w:rPr>
  </w:style>
  <w:style w:type="paragraph" w:customStyle="1" w:styleId="msonospacingbullet2gif">
    <w:name w:val="msonospacingbullet2.gif"/>
    <w:basedOn w:val="a"/>
    <w:rsid w:val="001E10ED"/>
    <w:pPr>
      <w:spacing w:before="100" w:beforeAutospacing="1" w:after="100" w:afterAutospacing="1"/>
    </w:pPr>
    <w:rPr>
      <w:sz w:val="24"/>
      <w:szCs w:val="24"/>
    </w:rPr>
  </w:style>
  <w:style w:type="paragraph" w:customStyle="1" w:styleId="msonospacingbullet1gif">
    <w:name w:val="msonospacingbullet1.gif"/>
    <w:basedOn w:val="a"/>
    <w:rsid w:val="001E10ED"/>
    <w:pPr>
      <w:spacing w:before="100" w:beforeAutospacing="1" w:after="100" w:afterAutospacing="1"/>
    </w:pPr>
    <w:rPr>
      <w:sz w:val="24"/>
      <w:szCs w:val="24"/>
    </w:rPr>
  </w:style>
  <w:style w:type="paragraph" w:customStyle="1" w:styleId="msonospacingbullet3gif">
    <w:name w:val="msonospacingbullet3.gif"/>
    <w:basedOn w:val="a"/>
    <w:rsid w:val="001E10E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0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0"/>
    <w:link w:val="10"/>
    <w:qFormat/>
    <w:rsid w:val="00BA4283"/>
    <w:pPr>
      <w:numPr>
        <w:numId w:val="2"/>
      </w:numPr>
      <w:spacing w:before="100" w:after="100" w:line="100" w:lineRule="atLeast"/>
      <w:outlineLvl w:val="0"/>
    </w:pPr>
    <w:rPr>
      <w:b/>
      <w:bCs/>
      <w:kern w:val="1"/>
      <w:sz w:val="48"/>
      <w:szCs w:val="48"/>
    </w:rPr>
  </w:style>
  <w:style w:type="paragraph" w:styleId="2">
    <w:name w:val="heading 2"/>
    <w:basedOn w:val="a"/>
    <w:next w:val="a0"/>
    <w:link w:val="20"/>
    <w:qFormat/>
    <w:rsid w:val="00BA4283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A4283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BA4283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BA4283"/>
    <w:rPr>
      <w:rFonts w:ascii="Calibri" w:eastAsia="SimSun" w:hAnsi="Calibri" w:cs="font240"/>
      <w:lang w:eastAsia="ar-SA"/>
    </w:rPr>
  </w:style>
  <w:style w:type="character" w:customStyle="1" w:styleId="20">
    <w:name w:val="Заголовок 2 Знак"/>
    <w:basedOn w:val="a1"/>
    <w:link w:val="2"/>
    <w:rsid w:val="00BA4283"/>
    <w:rPr>
      <w:rFonts w:ascii="Cambria" w:eastAsia="SimSun" w:hAnsi="Cambria" w:cs="font240"/>
      <w:b/>
      <w:bCs/>
      <w:color w:val="4F81BD"/>
      <w:sz w:val="26"/>
      <w:szCs w:val="26"/>
      <w:lang w:eastAsia="ar-SA"/>
    </w:rPr>
  </w:style>
  <w:style w:type="character" w:styleId="a5">
    <w:name w:val="Strong"/>
    <w:uiPriority w:val="22"/>
    <w:qFormat/>
    <w:rsid w:val="00BA4283"/>
    <w:rPr>
      <w:b/>
      <w:bCs/>
    </w:rPr>
  </w:style>
  <w:style w:type="paragraph" w:styleId="a6">
    <w:name w:val="No Spacing"/>
    <w:link w:val="a7"/>
    <w:uiPriority w:val="1"/>
    <w:qFormat/>
    <w:rsid w:val="00BA4283"/>
    <w:pPr>
      <w:suppressAutoHyphens/>
      <w:spacing w:after="0" w:line="240" w:lineRule="auto"/>
    </w:pPr>
    <w:rPr>
      <w:rFonts w:ascii="Calibri" w:eastAsia="SimSun" w:hAnsi="Calibri" w:cs="Times New Roman"/>
      <w:lang w:eastAsia="ar-SA"/>
    </w:rPr>
  </w:style>
  <w:style w:type="character" w:customStyle="1" w:styleId="a7">
    <w:name w:val="Без интервала Знак"/>
    <w:link w:val="a6"/>
    <w:uiPriority w:val="1"/>
    <w:rsid w:val="00BA4283"/>
    <w:rPr>
      <w:rFonts w:ascii="Calibri" w:eastAsia="SimSun" w:hAnsi="Calibri" w:cs="Times New Roman"/>
      <w:lang w:eastAsia="ar-SA"/>
    </w:rPr>
  </w:style>
  <w:style w:type="paragraph" w:customStyle="1" w:styleId="msonospacingbullet2gif">
    <w:name w:val="msonospacingbullet2.gif"/>
    <w:basedOn w:val="a"/>
    <w:rsid w:val="001E10ED"/>
    <w:pPr>
      <w:spacing w:before="100" w:beforeAutospacing="1" w:after="100" w:afterAutospacing="1"/>
    </w:pPr>
    <w:rPr>
      <w:sz w:val="24"/>
      <w:szCs w:val="24"/>
    </w:rPr>
  </w:style>
  <w:style w:type="paragraph" w:customStyle="1" w:styleId="msonospacingbullet1gif">
    <w:name w:val="msonospacingbullet1.gif"/>
    <w:basedOn w:val="a"/>
    <w:rsid w:val="001E10ED"/>
    <w:pPr>
      <w:spacing w:before="100" w:beforeAutospacing="1" w:after="100" w:afterAutospacing="1"/>
    </w:pPr>
    <w:rPr>
      <w:sz w:val="24"/>
      <w:szCs w:val="24"/>
    </w:rPr>
  </w:style>
  <w:style w:type="paragraph" w:customStyle="1" w:styleId="msonospacingbullet3gif">
    <w:name w:val="msonospacingbullet3.gif"/>
    <w:basedOn w:val="a"/>
    <w:rsid w:val="001E10E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1014</Words>
  <Characters>5785</Characters>
  <Application>Microsoft Office Word</Application>
  <DocSecurity>0</DocSecurity>
  <Lines>48</Lines>
  <Paragraphs>13</Paragraphs>
  <ScaleCrop>false</ScaleCrop>
  <Company/>
  <LinksUpToDate>false</LinksUpToDate>
  <CharactersWithSpaces>6786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dcterms:created xsi:type="dcterms:W3CDTF">2024-05-27T03:10:00Z</dcterms:created>
  <dcterms:modified xsi:type="dcterms:W3CDTF">2024-05-27T04:38:00Z</dcterms:modified>
</cp:coreProperties>
</file>