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96" w:rsidRDefault="008C2396" w:rsidP="008C2396">
      <w:pPr>
        <w:spacing w:line="276" w:lineRule="auto"/>
        <w:jc w:val="lef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785"/>
      </w:tblGrid>
      <w:tr w:rsidR="00FE56AB" w:rsidRPr="00716D38" w:rsidTr="00FE56AB">
        <w:tc>
          <w:tcPr>
            <w:tcW w:w="5211" w:type="dxa"/>
            <w:shd w:val="clear" w:color="auto" w:fill="auto"/>
          </w:tcPr>
          <w:p w:rsidR="00FE56AB" w:rsidRPr="00716D38" w:rsidRDefault="00FE56AB" w:rsidP="003652E0">
            <w:pPr>
              <w:jc w:val="center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FE56AB" w:rsidRPr="00716D38" w:rsidRDefault="00FE56AB" w:rsidP="003652E0">
            <w:pPr>
              <w:jc w:val="righ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Приложение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1</w:t>
            </w:r>
          </w:p>
          <w:p w:rsidR="00FE56AB" w:rsidRPr="00716D38" w:rsidRDefault="00FE56AB" w:rsidP="003652E0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FE56AB" w:rsidRPr="00716D38" w:rsidRDefault="00FE56AB" w:rsidP="003652E0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УТВЕРЖДЕН</w:t>
            </w:r>
          </w:p>
          <w:p w:rsidR="00FE56AB" w:rsidRPr="00716D38" w:rsidRDefault="00FE56AB" w:rsidP="003652E0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приказом Министерства культуры Республики Хакасия</w:t>
            </w:r>
          </w:p>
          <w:p w:rsidR="00FE56AB" w:rsidRPr="0042666D" w:rsidRDefault="00FE56AB" w:rsidP="004B5915">
            <w:pPr>
              <w:jc w:val="left"/>
              <w:textAlignment w:val="top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4B591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01.03.2022</w:t>
            </w:r>
            <w:r w:rsidRPr="00716D3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1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38</w:t>
            </w:r>
          </w:p>
        </w:tc>
      </w:tr>
    </w:tbl>
    <w:tbl>
      <w:tblPr>
        <w:tblStyle w:val="a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7"/>
      </w:tblGrid>
      <w:tr w:rsidR="00FE56AB" w:rsidTr="003652E0">
        <w:tc>
          <w:tcPr>
            <w:tcW w:w="7905" w:type="dxa"/>
          </w:tcPr>
          <w:p w:rsidR="00FE56AB" w:rsidRDefault="00FE56AB" w:rsidP="003652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E56AB" w:rsidRDefault="00FE56AB" w:rsidP="003652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(форма)</w:t>
            </w:r>
          </w:p>
          <w:p w:rsidR="00FE56AB" w:rsidRDefault="00FE56AB" w:rsidP="00365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56AB" w:rsidRPr="0028506A" w:rsidRDefault="00FE56AB" w:rsidP="005B55B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>ПРОВЕРОЧНЫЙ ЛИСТ</w:t>
            </w:r>
          </w:p>
          <w:p w:rsidR="00FE56AB" w:rsidRDefault="00FE56AB" w:rsidP="005B55B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 xml:space="preserve"> применяем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  <w:r w:rsidRPr="0028506A">
              <w:rPr>
                <w:rFonts w:ascii="Times New Roman" w:hAnsi="Times New Roman"/>
                <w:b/>
                <w:sz w:val="26"/>
                <w:szCs w:val="26"/>
              </w:rPr>
              <w:t xml:space="preserve"> при осуществлении регионального государственного контроля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(надзора) </w:t>
            </w:r>
            <w:r w:rsidRPr="00C30FE2">
              <w:rPr>
                <w:rFonts w:ascii="Times New Roman" w:hAnsi="Times New Roman"/>
                <w:b/>
                <w:sz w:val="26"/>
                <w:szCs w:val="26"/>
              </w:rPr>
              <w:t>за соблюдением законодательства об архивном деле в отношении государственного, муниципальных архивов, осуществляющих деятельность по хранению, комплектованию, учету и использованию документов Архивного фонда Российской Федерации и других архивных документов</w:t>
            </w:r>
          </w:p>
        </w:tc>
        <w:tc>
          <w:tcPr>
            <w:tcW w:w="2517" w:type="dxa"/>
          </w:tcPr>
          <w:p w:rsidR="00FE56AB" w:rsidRDefault="00FE56AB" w:rsidP="00365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56AB" w:rsidRDefault="00FE56AB" w:rsidP="00365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56AB" w:rsidRDefault="00FE56AB" w:rsidP="00365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56AB" w:rsidRDefault="00FE56AB" w:rsidP="003652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862FB7" wp14:editId="1CE14FBB">
                      <wp:simplePos x="0" y="0"/>
                      <wp:positionH relativeFrom="column">
                        <wp:posOffset>139729</wp:posOffset>
                      </wp:positionH>
                      <wp:positionV relativeFrom="paragraph">
                        <wp:posOffset>-5080</wp:posOffset>
                      </wp:positionV>
                      <wp:extent cx="1132271" cy="1173707"/>
                      <wp:effectExtent l="0" t="0" r="10795" b="2667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271" cy="11737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454F0" w:rsidRDefault="004454F0" w:rsidP="00FE56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454F0" w:rsidRDefault="004454F0" w:rsidP="00FE56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454F0" w:rsidRDefault="004454F0" w:rsidP="00FE56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454F0" w:rsidRPr="00D173DC" w:rsidRDefault="004454F0" w:rsidP="00FE56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173DC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QR-</w:t>
                                  </w:r>
                                  <w:r w:rsidRPr="00D173DC">
                                    <w:rPr>
                                      <w:rFonts w:ascii="Times New Roman" w:hAnsi="Times New Roman"/>
                                    </w:rPr>
                                    <w:t>код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1pt;margin-top:-.4pt;width:89.15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" fillcolor="window" strokeweight=".5pt">
                      <v:textbox>
                        <w:txbxContent>
                          <w:p w:rsidR="004454F0" w:rsidRDefault="004454F0" w:rsidP="00FE56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4F0" w:rsidRDefault="004454F0" w:rsidP="00FE56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4F0" w:rsidRDefault="004454F0" w:rsidP="00FE56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4F0" w:rsidRPr="00D173DC" w:rsidRDefault="004454F0" w:rsidP="00FE56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173DC">
                              <w:rPr>
                                <w:rFonts w:ascii="Times New Roman" w:hAnsi="Times New Roman"/>
                                <w:lang w:val="en-US"/>
                              </w:rPr>
                              <w:t>QR-</w:t>
                            </w:r>
                            <w:r w:rsidRPr="00D173DC">
                              <w:rPr>
                                <w:rFonts w:ascii="Times New Roman" w:hAnsi="Times New Roman"/>
                              </w:rPr>
                              <w:t>код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E56AB" w:rsidRDefault="00FE56AB" w:rsidP="00FE56AB">
      <w:pPr>
        <w:jc w:val="lef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454F0" w:rsidRDefault="004454F0" w:rsidP="004454F0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</w:t>
      </w:r>
      <w:r w:rsidR="00FE56AB">
        <w:rPr>
          <w:rFonts w:ascii="Times New Roman" w:hAnsi="Times New Roman"/>
          <w:color w:val="000000"/>
          <w:sz w:val="26"/>
          <w:szCs w:val="26"/>
          <w:lang w:eastAsia="ru-RU"/>
        </w:rPr>
        <w:t>Наименование в</w:t>
      </w:r>
      <w:r w:rsidR="00FE56AB" w:rsidRPr="006D4012">
        <w:rPr>
          <w:rFonts w:ascii="Times New Roman" w:hAnsi="Times New Roman"/>
          <w:color w:val="000000"/>
          <w:sz w:val="26"/>
          <w:szCs w:val="26"/>
          <w:lang w:eastAsia="ru-RU"/>
        </w:rPr>
        <w:t>ид</w:t>
      </w:r>
      <w:r w:rsidR="00FE56A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регионального государственного </w:t>
      </w:r>
      <w:r w:rsidR="00FE56AB">
        <w:rPr>
          <w:rFonts w:ascii="Times New Roman" w:hAnsi="Times New Roman"/>
          <w:color w:val="000000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Pr="004454F0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региональный государственный контроль (надзор) за соблюдением законодательства об архивном деле.</w:t>
      </w:r>
    </w:p>
    <w:p w:rsidR="00FE56AB" w:rsidRPr="004D26DB" w:rsidRDefault="004454F0" w:rsidP="004454F0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</w:t>
      </w:r>
      <w:r w:rsidR="00FE56AB" w:rsidRPr="006952CC">
        <w:rPr>
          <w:rFonts w:ascii="Times New Roman" w:hAnsi="Times New Roman"/>
          <w:color w:val="000000"/>
          <w:sz w:val="26"/>
          <w:szCs w:val="26"/>
          <w:lang w:eastAsia="ru-RU"/>
        </w:rPr>
        <w:t>Реквизиты нормативного правового акта об утверждении формы проверочного листа</w:t>
      </w:r>
      <w:r w:rsidR="00FE56A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="00FE56AB" w:rsidRPr="004D26DB">
        <w:rPr>
          <w:rFonts w:ascii="Times New Roman" w:hAnsi="Times New Roman"/>
          <w:color w:val="000000"/>
          <w:sz w:val="26"/>
          <w:szCs w:val="26"/>
          <w:lang w:eastAsia="ru-RU"/>
        </w:rPr>
        <w:t>___________</w:t>
      </w:r>
      <w:r w:rsidR="00FE56AB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</w:t>
      </w:r>
    </w:p>
    <w:p w:rsidR="004454F0" w:rsidRPr="004454F0" w:rsidRDefault="004454F0" w:rsidP="004454F0">
      <w:pPr>
        <w:spacing w:after="120"/>
        <w:ind w:firstLine="709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Наименование контрольного (надзорного) органа: </w:t>
      </w:r>
      <w:r w:rsidRPr="004454F0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Министерство культуры Республики Хакасия.</w:t>
      </w:r>
    </w:p>
    <w:p w:rsidR="004454F0" w:rsidRDefault="004454F0" w:rsidP="004454F0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Реквизиты приказа Министерства культуры Республики Хакасия: _______________________________________________________________________</w:t>
      </w:r>
    </w:p>
    <w:p w:rsidR="004454F0" w:rsidRDefault="004454F0" w:rsidP="004454F0">
      <w:pPr>
        <w:spacing w:after="120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E9009F">
        <w:rPr>
          <w:rFonts w:ascii="Times New Roman" w:hAnsi="Times New Roman"/>
          <w:sz w:val="26"/>
          <w:szCs w:val="26"/>
        </w:rPr>
        <w:t xml:space="preserve">Учетный номер </w:t>
      </w:r>
      <w:r>
        <w:rPr>
          <w:rFonts w:ascii="Times New Roman" w:hAnsi="Times New Roman"/>
          <w:sz w:val="26"/>
          <w:szCs w:val="26"/>
        </w:rPr>
        <w:t>контрольного (надзорного) мероприятия: __________________</w:t>
      </w:r>
    </w:p>
    <w:p w:rsidR="00FE56AB" w:rsidRDefault="004454F0" w:rsidP="004454F0">
      <w:pPr>
        <w:spacing w:after="120"/>
        <w:ind w:firstLine="709"/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6. </w:t>
      </w:r>
      <w:r w:rsidR="00FE56AB">
        <w:rPr>
          <w:rFonts w:ascii="Times New Roman" w:hAnsi="Times New Roman"/>
          <w:color w:val="000000"/>
          <w:sz w:val="26"/>
          <w:szCs w:val="26"/>
          <w:lang w:eastAsia="ru-RU"/>
        </w:rPr>
        <w:t>Вид контрольного (надзорного) мероприятия: 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</w:t>
      </w:r>
    </w:p>
    <w:p w:rsidR="007E3A5D" w:rsidRDefault="007E3A5D" w:rsidP="007E3A5D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7. Наименование юридического лица, являющегося контролируемым лицом: _______________________________________________________________________</w:t>
      </w:r>
    </w:p>
    <w:p w:rsidR="00180570" w:rsidRDefault="00180570" w:rsidP="007E3A5D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8. Идентификационный номер налогоплательщика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и(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или) основной государственный регистрационный номер юридического лица: ___________________</w:t>
      </w:r>
    </w:p>
    <w:p w:rsidR="00180570" w:rsidRDefault="00180570" w:rsidP="00180570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Адрес юридического лица (его филиалов, представительств, обособленных структурных подразделений): ______________________________________________</w:t>
      </w:r>
    </w:p>
    <w:p w:rsidR="00180570" w:rsidRDefault="00180570" w:rsidP="00180570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Объект регионального государственного контроля (надзора) (выбрать 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>):</w:t>
      </w:r>
    </w:p>
    <w:p w:rsidR="00180570" w:rsidRPr="00180570" w:rsidRDefault="00180570" w:rsidP="00180570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B787D" wp14:editId="1859FBF3">
                <wp:simplePos x="0" y="0"/>
                <wp:positionH relativeFrom="column">
                  <wp:posOffset>337903</wp:posOffset>
                </wp:positionH>
                <wp:positionV relativeFrom="paragraph">
                  <wp:posOffset>31584</wp:posOffset>
                </wp:positionV>
                <wp:extent cx="111318" cy="143124"/>
                <wp:effectExtent l="0" t="0" r="2222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43124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6.6pt;margin-top:2.5pt;width:8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" filled="f" strokecolor="black [3213]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  <w:r w:rsidRPr="00180570">
        <w:rPr>
          <w:rFonts w:ascii="Times New Roman" w:hAnsi="Times New Roman"/>
          <w:sz w:val="26"/>
          <w:szCs w:val="26"/>
        </w:rPr>
        <w:t xml:space="preserve">деятельность юридических лиц, осуществляющих постоянное и временное хранение документов Архивного фонда Российской Федерации и других архивных </w:t>
      </w:r>
      <w:r w:rsidRPr="00180570">
        <w:rPr>
          <w:rFonts w:ascii="Times New Roman" w:hAnsi="Times New Roman"/>
          <w:sz w:val="26"/>
          <w:szCs w:val="26"/>
        </w:rPr>
        <w:lastRenderedPageBreak/>
        <w:t>документов, в том числе документов по личному составу, в соответствии с законодательством, в рамках которой должны соблюдаться обязательные требования;</w:t>
      </w:r>
    </w:p>
    <w:p w:rsidR="00180570" w:rsidRPr="00180570" w:rsidRDefault="00180570" w:rsidP="00180570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F235705" wp14:editId="19CE2812">
            <wp:extent cx="121920" cy="15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 w:rsidRPr="00180570">
        <w:rPr>
          <w:rFonts w:ascii="Times New Roman" w:hAnsi="Times New Roman"/>
          <w:sz w:val="26"/>
          <w:szCs w:val="26"/>
        </w:rPr>
        <w:t>документы Архивного фонда Российской Федерации и другие архивные документы, в том числе документы по личному составу, хранящиеся в архивах контролируемых лиц на территории Республики Хакасия;</w:t>
      </w:r>
    </w:p>
    <w:p w:rsidR="00180570" w:rsidRDefault="00180570" w:rsidP="00180570">
      <w:pPr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E3F86F" wp14:editId="08BE6F27">
            <wp:extent cx="121920" cy="15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 w:rsidRPr="00180570">
        <w:rPr>
          <w:rFonts w:ascii="Times New Roman" w:hAnsi="Times New Roman"/>
          <w:sz w:val="26"/>
          <w:szCs w:val="26"/>
        </w:rPr>
        <w:t>здания, помещения в которых хранятся архивные документы.</w:t>
      </w:r>
    </w:p>
    <w:p w:rsidR="00FE56AB" w:rsidRPr="001C7504" w:rsidRDefault="00180570" w:rsidP="00180570">
      <w:pPr>
        <w:spacing w:after="120"/>
        <w:ind w:firstLine="709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FE56AB">
        <w:rPr>
          <w:rFonts w:ascii="Times New Roman" w:hAnsi="Times New Roman"/>
          <w:sz w:val="26"/>
          <w:szCs w:val="26"/>
        </w:rPr>
        <w:t xml:space="preserve">Место проведения контрольного (надзорного) мероприятия с заполнением проверочного листа: </w:t>
      </w:r>
      <w:r w:rsidR="00FE56AB" w:rsidRPr="00CE4323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FE56AB" w:rsidRDefault="00180570" w:rsidP="00180570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="00FE56AB">
        <w:rPr>
          <w:rFonts w:ascii="Times New Roman" w:hAnsi="Times New Roman"/>
          <w:sz w:val="26"/>
          <w:szCs w:val="26"/>
        </w:rPr>
        <w:t>Должность, ФИО должностного лица контрольного (надзорного) органа,  проводящего контрольное (надзорное) мероприятие и заполняющего проверочный лист: _____________________________________________________________________</w:t>
      </w:r>
    </w:p>
    <w:p w:rsidR="00FE56AB" w:rsidRDefault="00180570" w:rsidP="00180570">
      <w:pPr>
        <w:spacing w:after="120"/>
        <w:ind w:firstLine="70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="00FE56AB">
        <w:rPr>
          <w:rFonts w:ascii="Times New Roman" w:hAnsi="Times New Roman"/>
          <w:sz w:val="26"/>
          <w:szCs w:val="26"/>
        </w:rPr>
        <w:t>Дата заполнения проверочного листа: ________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180570" w:rsidRPr="00E9009F" w:rsidRDefault="00180570" w:rsidP="00CF4D64">
      <w:pPr>
        <w:ind w:firstLine="709"/>
        <w:rPr>
          <w:rFonts w:ascii="Times New Roman" w:hAnsi="Times New Roman"/>
          <w:b/>
          <w:sz w:val="26"/>
          <w:szCs w:val="26"/>
          <w:u w:val="single"/>
        </w:rPr>
      </w:pPr>
      <w:r w:rsidRPr="00180570">
        <w:rPr>
          <w:rFonts w:ascii="Times New Roman" w:hAnsi="Times New Roman"/>
          <w:sz w:val="26"/>
          <w:szCs w:val="26"/>
        </w:rPr>
        <w:t xml:space="preserve">14. </w:t>
      </w:r>
      <w:r w:rsidR="00CF4D64">
        <w:rPr>
          <w:rFonts w:ascii="Times New Roman" w:hAnsi="Times New Roman"/>
          <w:sz w:val="26"/>
          <w:szCs w:val="26"/>
        </w:rPr>
        <w:t xml:space="preserve">Перечень </w:t>
      </w:r>
      <w:r w:rsidR="00CF4D64" w:rsidRPr="00CF4D64">
        <w:rPr>
          <w:rFonts w:ascii="Times New Roman" w:hAnsi="Times New Roman"/>
          <w:sz w:val="26"/>
          <w:szCs w:val="26"/>
        </w:rPr>
        <w:t>вопрос</w:t>
      </w:r>
      <w:r w:rsidR="00CF4D64">
        <w:rPr>
          <w:rFonts w:ascii="Times New Roman" w:hAnsi="Times New Roman"/>
          <w:sz w:val="26"/>
          <w:szCs w:val="26"/>
        </w:rPr>
        <w:t>ов</w:t>
      </w:r>
      <w:r w:rsidR="00CF4D64" w:rsidRPr="00CF4D64">
        <w:rPr>
          <w:rFonts w:ascii="Times New Roman" w:hAnsi="Times New Roman"/>
          <w:sz w:val="26"/>
          <w:szCs w:val="26"/>
        </w:rPr>
        <w:t>,</w:t>
      </w:r>
      <w:r w:rsidR="00CF4D64">
        <w:rPr>
          <w:rFonts w:ascii="Times New Roman" w:hAnsi="Times New Roman"/>
          <w:sz w:val="26"/>
          <w:szCs w:val="26"/>
        </w:rPr>
        <w:t xml:space="preserve"> отражающих</w:t>
      </w:r>
      <w:r w:rsidR="00CF4D64" w:rsidRPr="00CF4D64">
        <w:rPr>
          <w:rFonts w:ascii="Times New Roman" w:hAnsi="Times New Roman"/>
          <w:sz w:val="26"/>
          <w:szCs w:val="26"/>
        </w:rPr>
        <w:t xml:space="preserve"> содержание обязательных требований, ответы на которые </w:t>
      </w:r>
      <w:r w:rsidR="00CF4D64">
        <w:rPr>
          <w:rFonts w:ascii="Times New Roman" w:hAnsi="Times New Roman"/>
          <w:sz w:val="26"/>
          <w:szCs w:val="26"/>
        </w:rPr>
        <w:t xml:space="preserve">однозначно </w:t>
      </w:r>
      <w:r w:rsidR="00CF4D64" w:rsidRPr="00CF4D64">
        <w:rPr>
          <w:rFonts w:ascii="Times New Roman" w:hAnsi="Times New Roman"/>
          <w:sz w:val="26"/>
          <w:szCs w:val="26"/>
        </w:rPr>
        <w:t>свидетельствуют о соблюдении или несоблюдении контролируемым лицом обязательных требований</w:t>
      </w:r>
      <w:r w:rsidR="00CF4D64">
        <w:rPr>
          <w:rFonts w:ascii="Times New Roman" w:hAnsi="Times New Roman"/>
          <w:sz w:val="26"/>
          <w:szCs w:val="26"/>
        </w:rPr>
        <w:t>, составляющих предмет проверки: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1"/>
        <w:gridCol w:w="3113"/>
        <w:gridCol w:w="1701"/>
        <w:gridCol w:w="1133"/>
      </w:tblGrid>
      <w:tr w:rsidR="00FE56AB" w:rsidRPr="009065F6" w:rsidTr="003652E0">
        <w:trPr>
          <w:trHeight w:val="1932"/>
        </w:trPr>
        <w:tc>
          <w:tcPr>
            <w:tcW w:w="273" w:type="pct"/>
          </w:tcPr>
          <w:p w:rsidR="00FE56AB" w:rsidRPr="00873048" w:rsidRDefault="00FE56AB" w:rsidP="00CF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30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30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0" w:type="pct"/>
          </w:tcPr>
          <w:p w:rsidR="00FE56AB" w:rsidRPr="00873048" w:rsidRDefault="00CF4D64" w:rsidP="00CF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E56AB">
              <w:rPr>
                <w:rFonts w:ascii="Times New Roman" w:hAnsi="Times New Roman"/>
                <w:sz w:val="24"/>
                <w:szCs w:val="24"/>
              </w:rPr>
              <w:t xml:space="preserve">опросы, </w:t>
            </w:r>
            <w:r w:rsidR="00FE56AB" w:rsidRPr="00873048">
              <w:rPr>
                <w:rFonts w:ascii="Times New Roman" w:hAnsi="Times New Roman"/>
                <w:sz w:val="24"/>
                <w:szCs w:val="24"/>
              </w:rPr>
              <w:t>отражающи</w:t>
            </w:r>
            <w:r w:rsidR="00FE56A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FE56AB" w:rsidRPr="00873048">
              <w:rPr>
                <w:rFonts w:ascii="Times New Roman" w:hAnsi="Times New Roman"/>
                <w:sz w:val="24"/>
                <w:szCs w:val="24"/>
              </w:rPr>
              <w:t>содержание обязательных требований</w:t>
            </w:r>
          </w:p>
        </w:tc>
        <w:tc>
          <w:tcPr>
            <w:tcW w:w="1574" w:type="pct"/>
          </w:tcPr>
          <w:p w:rsidR="00FE56AB" w:rsidRPr="00873048" w:rsidRDefault="00FE56AB" w:rsidP="00CF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860" w:type="pct"/>
          </w:tcPr>
          <w:p w:rsidR="00FE56AB" w:rsidRPr="00873048" w:rsidRDefault="00FE56AB" w:rsidP="00CF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04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применяется)</w:t>
            </w:r>
          </w:p>
        </w:tc>
        <w:tc>
          <w:tcPr>
            <w:tcW w:w="573" w:type="pct"/>
          </w:tcPr>
          <w:p w:rsidR="00FE56AB" w:rsidRPr="00873048" w:rsidRDefault="00FE56AB" w:rsidP="00CF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FE56AB" w:rsidRPr="009065F6" w:rsidTr="003652E0">
        <w:trPr>
          <w:trHeight w:val="297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7" w:type="pct"/>
            <w:gridSpan w:val="4"/>
          </w:tcPr>
          <w:p w:rsidR="00FE56AB" w:rsidRDefault="00FE56AB" w:rsidP="0036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2E2">
              <w:rPr>
                <w:rFonts w:ascii="Times New Roman" w:hAnsi="Times New Roman"/>
                <w:b/>
                <w:sz w:val="24"/>
                <w:szCs w:val="24"/>
              </w:rPr>
              <w:t>Организация хранения документов Архивного фонда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56AB" w:rsidRPr="00873048" w:rsidRDefault="00FE56AB" w:rsidP="0036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2E2">
              <w:rPr>
                <w:rFonts w:ascii="Times New Roman" w:hAnsi="Times New Roman"/>
                <w:b/>
                <w:sz w:val="24"/>
                <w:szCs w:val="24"/>
              </w:rPr>
              <w:t>и других архивных документов</w:t>
            </w:r>
          </w:p>
        </w:tc>
      </w:tr>
      <w:tr w:rsidR="00FE56AB" w:rsidRPr="009065F6" w:rsidTr="003652E0">
        <w:trPr>
          <w:trHeight w:val="410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E2">
              <w:rPr>
                <w:rFonts w:ascii="Times New Roman" w:hAnsi="Times New Roman"/>
                <w:sz w:val="24"/>
                <w:szCs w:val="24"/>
              </w:rPr>
              <w:t>Наличие организационно-распорядительных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документов, в которых закреплены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и полномочия государственного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муниципального архивов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(далее – архивы)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созданию архива, хранению,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комплектованию, учету и использованию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документов Архивного фонда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Федерации, а также других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документов (устав, 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о структурном подразделении, приказ)</w:t>
            </w:r>
          </w:p>
        </w:tc>
        <w:tc>
          <w:tcPr>
            <w:tcW w:w="1574" w:type="pct"/>
          </w:tcPr>
          <w:p w:rsidR="00FE56AB" w:rsidRPr="00C30FE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E2">
              <w:rPr>
                <w:rFonts w:ascii="Times New Roman" w:hAnsi="Times New Roman"/>
                <w:sz w:val="24"/>
                <w:szCs w:val="24"/>
              </w:rPr>
              <w:t>статьи 6–8, 13–15, 17–19, 21,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Федерального закона от 22.10.2004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№ 125- ФЗ «Об архивном 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в Российской Федерации»;</w:t>
            </w: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E2">
              <w:rPr>
                <w:rFonts w:ascii="Times New Roman" w:hAnsi="Times New Roman"/>
                <w:sz w:val="24"/>
                <w:szCs w:val="24"/>
              </w:rPr>
              <w:t>пункт 17 статьи 14, пункт 16 статьи 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пункт 22 статьи 16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закона от 06.10.2003 № 131-ФЗ «Об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FE2">
              <w:rPr>
                <w:rFonts w:ascii="Times New Roman" w:hAnsi="Times New Roman"/>
                <w:sz w:val="24"/>
                <w:szCs w:val="24"/>
              </w:rPr>
              <w:t>общих принципах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 xml:space="preserve">местного самоуправления в Российской Федерации» 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447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DD">
              <w:rPr>
                <w:rFonts w:ascii="Times New Roman" w:hAnsi="Times New Roman"/>
                <w:sz w:val="24"/>
                <w:szCs w:val="24"/>
              </w:rPr>
              <w:t>Наличие зданий (помещений),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соответствующих нормативным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требованиям к хранению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74" w:type="pct"/>
          </w:tcPr>
          <w:p w:rsidR="00FE56AB" w:rsidRPr="006A0ADD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DD">
              <w:rPr>
                <w:rFonts w:ascii="Times New Roman" w:hAnsi="Times New Roman"/>
                <w:sz w:val="24"/>
                <w:szCs w:val="24"/>
              </w:rPr>
              <w:t>статья 15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от 22.10.2004 № 125-ФЗ «Об архивном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деле в Российской Федерации»;</w:t>
            </w: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DD">
              <w:rPr>
                <w:rFonts w:ascii="Times New Roman" w:hAnsi="Times New Roman"/>
                <w:sz w:val="24"/>
                <w:szCs w:val="24"/>
              </w:rPr>
              <w:t>пункты 3.1–3.3 Правил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хранения, комплектования, учёта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использования документов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фонда Российской Федерации и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 xml:space="preserve">архивных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государственных и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архивах, музеях и библиотеках,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научных организациях, утвержденных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приказом Федерального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 xml:space="preserve">агентства от 02.03.2020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0ADD">
              <w:rPr>
                <w:rFonts w:ascii="Times New Roman" w:hAnsi="Times New Roman"/>
                <w:sz w:val="24"/>
                <w:szCs w:val="24"/>
              </w:rPr>
              <w:t>№ 24 (далее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Правила от 02.03.2020 № 24)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378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DD">
              <w:rPr>
                <w:rFonts w:ascii="Times New Roman" w:hAnsi="Times New Roman"/>
                <w:sz w:val="24"/>
                <w:szCs w:val="24"/>
              </w:rPr>
              <w:t>Наличие оборудования для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архивных документов (стеллажи, шкафы,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сейфы, шкафы-стеллажи, стационарные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0ADD">
              <w:rPr>
                <w:rFonts w:ascii="Times New Roman" w:hAnsi="Times New Roman"/>
                <w:sz w:val="24"/>
                <w:szCs w:val="24"/>
              </w:rPr>
              <w:t>отсек-боксы</w:t>
            </w:r>
            <w:proofErr w:type="gramEnd"/>
            <w:r w:rsidRPr="006A0ADD">
              <w:rPr>
                <w:rFonts w:ascii="Times New Roman" w:hAnsi="Times New Roman"/>
                <w:sz w:val="24"/>
                <w:szCs w:val="24"/>
              </w:rPr>
              <w:t xml:space="preserve"> с металлическими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перегородками и полками),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соответствующего 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ADD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DD">
              <w:rPr>
                <w:rFonts w:ascii="Times New Roman" w:hAnsi="Times New Roman"/>
                <w:sz w:val="24"/>
                <w:szCs w:val="24"/>
              </w:rPr>
              <w:t xml:space="preserve">пункт 4.1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0ADD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Соблюдение нормативов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стационарных стеллажей, шкафов, сейфов,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шкафов-стеллажей в архивохранилищах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пункты 4.2–4.3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Наличие соответствующей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нумерации помещений, стеллажей, шкафов,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сейфов и полок, предназначенных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хранения архивных документов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 4.4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55A47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Соблюдение противопожарного режима</w:t>
            </w:r>
          </w:p>
        </w:tc>
        <w:tc>
          <w:tcPr>
            <w:tcW w:w="1574" w:type="pct"/>
          </w:tcPr>
          <w:p w:rsidR="00FE56AB" w:rsidRPr="00555A47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 5.1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5622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пропускном и </w:t>
            </w:r>
            <w:proofErr w:type="spellStart"/>
            <w:r w:rsidRPr="00EA5622">
              <w:rPr>
                <w:rFonts w:ascii="Times New Roman" w:hAnsi="Times New Roman"/>
                <w:sz w:val="24"/>
                <w:szCs w:val="24"/>
              </w:rPr>
              <w:t>внутриобъектовом</w:t>
            </w:r>
            <w:proofErr w:type="spellEnd"/>
            <w:r w:rsidRPr="00EA5622">
              <w:rPr>
                <w:rFonts w:ascii="Times New Roman" w:hAnsi="Times New Roman"/>
                <w:sz w:val="24"/>
                <w:szCs w:val="24"/>
              </w:rPr>
              <w:t xml:space="preserve"> режимах, утвержденной и согласованной в установленном порядке</w:t>
            </w:r>
            <w:proofErr w:type="gramEnd"/>
          </w:p>
        </w:tc>
        <w:tc>
          <w:tcPr>
            <w:tcW w:w="1574" w:type="pct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A5622">
              <w:rPr>
                <w:rFonts w:ascii="Times New Roman" w:eastAsia="Calibri" w:hAnsi="Times New Roman"/>
                <w:sz w:val="24"/>
                <w:szCs w:val="24"/>
              </w:rPr>
              <w:t xml:space="preserve">пункт 5.3 Правил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eastAsia="Calibri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Оснащение помещени</w:t>
            </w:r>
            <w:proofErr w:type="gramStart"/>
            <w:r w:rsidRPr="00EA562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EA5622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A5622">
              <w:rPr>
                <w:rFonts w:ascii="Times New Roman" w:hAnsi="Times New Roman"/>
                <w:sz w:val="24"/>
                <w:szCs w:val="24"/>
              </w:rPr>
              <w:t>) средствами</w:t>
            </w:r>
          </w:p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охранной сигнализации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 5.7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657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Проведение по окончании рабочего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ежедневного опечатывания </w:t>
            </w:r>
            <w:proofErr w:type="gramStart"/>
            <w:r w:rsidRPr="00EA5622">
              <w:rPr>
                <w:rFonts w:ascii="Times New Roman" w:hAnsi="Times New Roman"/>
                <w:sz w:val="24"/>
                <w:szCs w:val="24"/>
              </w:rPr>
              <w:t>помещений</w:t>
            </w:r>
            <w:proofErr w:type="gramEnd"/>
            <w:r w:rsidRPr="00EA56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которых:</w:t>
            </w: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1) постоянно или временно хранятся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архивные документы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 5.8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4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2) хранятся учетные документы </w:t>
            </w:r>
          </w:p>
        </w:tc>
        <w:tc>
          <w:tcPr>
            <w:tcW w:w="1574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 5.8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69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>3) установлено серверное оборудование,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обеспечивающее функционирование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22">
              <w:rPr>
                <w:rFonts w:ascii="Times New Roman" w:hAnsi="Times New Roman"/>
                <w:sz w:val="24"/>
                <w:szCs w:val="24"/>
              </w:rPr>
              <w:t>информационной системы архива</w:t>
            </w:r>
          </w:p>
        </w:tc>
        <w:tc>
          <w:tcPr>
            <w:tcW w:w="1574" w:type="pct"/>
          </w:tcPr>
          <w:p w:rsidR="00FE56AB" w:rsidRPr="00EA562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22">
              <w:rPr>
                <w:rFonts w:ascii="Times New Roman" w:hAnsi="Times New Roman"/>
                <w:sz w:val="24"/>
                <w:szCs w:val="24"/>
              </w:rPr>
              <w:t xml:space="preserve">пункт 5.8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562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0CDB">
              <w:rPr>
                <w:rFonts w:ascii="Times New Roman" w:eastAsia="Calibri" w:hAnsi="Times New Roman"/>
                <w:sz w:val="24"/>
                <w:szCs w:val="24"/>
              </w:rPr>
              <w:t xml:space="preserve">Наличие установленной </w:t>
            </w:r>
            <w:proofErr w:type="spellStart"/>
            <w:r w:rsidRPr="000B0CDB">
              <w:rPr>
                <w:rFonts w:ascii="Times New Roman" w:eastAsia="Calibri" w:hAnsi="Times New Roman"/>
                <w:sz w:val="24"/>
                <w:szCs w:val="24"/>
              </w:rPr>
              <w:t>экземплярности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>ключей от архивохранилищ (с соблюдением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>требований к их хранению) и журнала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>регистрации ключей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DB">
              <w:rPr>
                <w:rFonts w:ascii="Times New Roman" w:hAnsi="Times New Roman"/>
                <w:sz w:val="24"/>
                <w:szCs w:val="24"/>
              </w:rPr>
              <w:t xml:space="preserve">пункт 5.9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B0CDB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0CDB">
              <w:rPr>
                <w:rFonts w:ascii="Times New Roman" w:eastAsia="Calibri" w:hAnsi="Times New Roman"/>
                <w:sz w:val="24"/>
                <w:szCs w:val="24"/>
              </w:rPr>
              <w:t>Оборудование помещений, в которых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>постоянно или временно хранятся архивные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>документы, дверями повышенной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технической </w:t>
            </w:r>
            <w:proofErr w:type="spellStart"/>
            <w:r w:rsidRPr="000B0CDB">
              <w:rPr>
                <w:rFonts w:ascii="Times New Roman" w:eastAsia="Calibri" w:hAnsi="Times New Roman"/>
                <w:sz w:val="24"/>
                <w:szCs w:val="24"/>
              </w:rPr>
              <w:t>укрепленности</w:t>
            </w:r>
            <w:proofErr w:type="spellEnd"/>
            <w:r w:rsidRPr="000B0CDB">
              <w:rPr>
                <w:rFonts w:ascii="Times New Roman" w:eastAsia="Calibri" w:hAnsi="Times New Roman"/>
                <w:sz w:val="24"/>
                <w:szCs w:val="24"/>
              </w:rPr>
              <w:t xml:space="preserve"> и (или) замками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0CDB">
              <w:rPr>
                <w:rFonts w:ascii="Times New Roman" w:eastAsia="Calibri" w:hAnsi="Times New Roman"/>
                <w:sz w:val="24"/>
                <w:szCs w:val="24"/>
              </w:rPr>
              <w:t>усиленной секретности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CDB">
              <w:rPr>
                <w:rFonts w:ascii="Times New Roman" w:hAnsi="Times New Roman"/>
                <w:sz w:val="24"/>
                <w:szCs w:val="24"/>
              </w:rPr>
              <w:t xml:space="preserve">пункт 5.9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B0CDB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55A47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E0">
              <w:rPr>
                <w:rFonts w:ascii="Times New Roman" w:hAnsi="Times New Roman"/>
                <w:sz w:val="24"/>
                <w:szCs w:val="24"/>
              </w:rPr>
              <w:t>Соблюдение установленных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7E0">
              <w:rPr>
                <w:rFonts w:ascii="Times New Roman" w:hAnsi="Times New Roman"/>
                <w:sz w:val="24"/>
                <w:szCs w:val="24"/>
              </w:rPr>
              <w:t>воздушной среды в помещениях,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7E0">
              <w:rPr>
                <w:rFonts w:ascii="Times New Roman" w:hAnsi="Times New Roman"/>
                <w:sz w:val="24"/>
                <w:szCs w:val="24"/>
              </w:rPr>
              <w:t>размещены архивные документы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7E0">
              <w:rPr>
                <w:rFonts w:ascii="Times New Roman" w:hAnsi="Times New Roman"/>
                <w:sz w:val="24"/>
                <w:szCs w:val="24"/>
              </w:rPr>
              <w:t>бумажном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555A47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AC">
              <w:rPr>
                <w:rFonts w:ascii="Times New Roman" w:hAnsi="Times New Roman"/>
                <w:sz w:val="24"/>
                <w:szCs w:val="24"/>
              </w:rPr>
              <w:t xml:space="preserve">пункт 5.13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64AC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EA5622" w:rsidRDefault="00FE56AB" w:rsidP="003652E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EA5622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175B1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AC">
              <w:rPr>
                <w:rFonts w:ascii="Times New Roman" w:hAnsi="Times New Roman"/>
                <w:sz w:val="24"/>
                <w:szCs w:val="24"/>
              </w:rPr>
              <w:t>Наличие в архивохранилищах рабочего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4AC">
              <w:rPr>
                <w:rFonts w:ascii="Times New Roman" w:hAnsi="Times New Roman"/>
                <w:sz w:val="24"/>
                <w:szCs w:val="24"/>
              </w:rPr>
              <w:t>комплекта контрольно-измерительных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4AC">
              <w:rPr>
                <w:rFonts w:ascii="Times New Roman" w:hAnsi="Times New Roman"/>
                <w:sz w:val="24"/>
                <w:szCs w:val="24"/>
              </w:rPr>
              <w:t>приборов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AC">
              <w:rPr>
                <w:rFonts w:ascii="Times New Roman" w:hAnsi="Times New Roman"/>
                <w:sz w:val="24"/>
                <w:szCs w:val="24"/>
              </w:rPr>
              <w:t xml:space="preserve">пункт 5.17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64AC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076054" w:rsidRDefault="00FE56AB" w:rsidP="003652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Ведение регистрационного журнала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соблюдению температурно-влажностного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режима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пункт 5.17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Соблюдение требований к световому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режиму в помещени</w:t>
            </w:r>
            <w:proofErr w:type="gramStart"/>
            <w:r w:rsidRPr="00EC14E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EC14E4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EC14E4">
              <w:rPr>
                <w:rFonts w:ascii="Times New Roman" w:hAnsi="Times New Roman"/>
                <w:sz w:val="24"/>
                <w:szCs w:val="24"/>
              </w:rPr>
              <w:t>), в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хранятся архивные документы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пункты 5.19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5.20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к </w:t>
            </w:r>
            <w:proofErr w:type="spellStart"/>
            <w:r w:rsidRPr="00EC14E4">
              <w:rPr>
                <w:rFonts w:ascii="Times New Roman" w:hAnsi="Times New Roman"/>
                <w:sz w:val="24"/>
                <w:szCs w:val="24"/>
              </w:rPr>
              <w:t>санитарногигиеническому</w:t>
            </w:r>
            <w:proofErr w:type="spellEnd"/>
            <w:r w:rsidRPr="00EC14E4">
              <w:rPr>
                <w:rFonts w:ascii="Times New Roman" w:hAnsi="Times New Roman"/>
                <w:sz w:val="24"/>
                <w:szCs w:val="24"/>
              </w:rPr>
              <w:t xml:space="preserve"> режиму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архивохранилищ</w:t>
            </w:r>
            <w:proofErr w:type="gramStart"/>
            <w:r w:rsidRPr="00EC14E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EC14E4">
              <w:rPr>
                <w:rFonts w:ascii="Times New Roman" w:hAnsi="Times New Roman"/>
                <w:sz w:val="24"/>
                <w:szCs w:val="24"/>
              </w:rPr>
              <w:t>ах)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пункт 5.22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FC2736" w:rsidTr="003652E0">
        <w:tc>
          <w:tcPr>
            <w:tcW w:w="273" w:type="pct"/>
          </w:tcPr>
          <w:p w:rsidR="00FE56AB" w:rsidRPr="00FC2736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FC2736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Наличие на хранении пораженных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биологическими вредителями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документов, не изолированных от остальных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архивных документов и не прошедших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санитарно-гигиеническую обработку</w:t>
            </w:r>
          </w:p>
        </w:tc>
        <w:tc>
          <w:tcPr>
            <w:tcW w:w="1574" w:type="pct"/>
          </w:tcPr>
          <w:p w:rsidR="00FE56AB" w:rsidRPr="00FC2736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пункт 5.24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FC2736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FC2736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FC2736" w:rsidTr="003652E0">
        <w:tc>
          <w:tcPr>
            <w:tcW w:w="273" w:type="pct"/>
          </w:tcPr>
          <w:p w:rsidR="00FE56AB" w:rsidRPr="00FC2736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FC2736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Соблюдение требований к первичным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 xml:space="preserve">средствам хранения архивных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пункты 6.1 – 6.2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FC2736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FC2736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FC2736" w:rsidTr="003652E0">
        <w:tc>
          <w:tcPr>
            <w:tcW w:w="273" w:type="pct"/>
          </w:tcPr>
          <w:p w:rsidR="00FE56AB" w:rsidRPr="00FC2736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Соблюдение требований к размещению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архивных документов в 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средствах хранения</w:t>
            </w:r>
          </w:p>
        </w:tc>
        <w:tc>
          <w:tcPr>
            <w:tcW w:w="1574" w:type="pct"/>
          </w:tcPr>
          <w:p w:rsidR="00FE56AB" w:rsidRPr="00FC2736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пункты 6.3 – 6.5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FC2736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FC2736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FC2736" w:rsidTr="003652E0">
        <w:tc>
          <w:tcPr>
            <w:tcW w:w="273" w:type="pct"/>
          </w:tcPr>
          <w:p w:rsidR="00FE56AB" w:rsidRPr="00FC2736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Соблюдение требований к хранению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электронных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FC2736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пункты 7.1–7.3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FC2736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FC2736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>Наличие утвержденного 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архива плана (схемы) размещения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E4">
              <w:rPr>
                <w:rFonts w:ascii="Times New Roman" w:hAnsi="Times New Roman"/>
                <w:sz w:val="24"/>
                <w:szCs w:val="24"/>
              </w:rPr>
              <w:t>фондов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4E4">
              <w:rPr>
                <w:rFonts w:ascii="Times New Roman" w:hAnsi="Times New Roman"/>
                <w:sz w:val="24"/>
                <w:szCs w:val="24"/>
              </w:rPr>
              <w:t xml:space="preserve">пункт 8.1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14E4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306D43">
              <w:rPr>
                <w:rFonts w:ascii="Times New Roman" w:hAnsi="Times New Roman"/>
                <w:sz w:val="24"/>
                <w:szCs w:val="24"/>
              </w:rPr>
              <w:t>Обеспечение сейфового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D43">
              <w:rPr>
                <w:rFonts w:ascii="Times New Roman" w:hAnsi="Times New Roman"/>
                <w:sz w:val="24"/>
                <w:szCs w:val="24"/>
              </w:rPr>
              <w:t>уникальных документов с замещением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D43">
              <w:rPr>
                <w:rFonts w:ascii="Times New Roman" w:hAnsi="Times New Roman"/>
                <w:sz w:val="24"/>
                <w:szCs w:val="24"/>
              </w:rPr>
              <w:t>первичных средствах хранения картами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D43">
              <w:rPr>
                <w:rFonts w:ascii="Times New Roman" w:hAnsi="Times New Roman"/>
                <w:sz w:val="24"/>
                <w:szCs w:val="24"/>
              </w:rPr>
              <w:t>заместителями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 xml:space="preserve">пункт 8.3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E7F80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E7F80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2E7F80">
              <w:rPr>
                <w:rFonts w:ascii="Times New Roman" w:hAnsi="Times New Roman"/>
                <w:sz w:val="24"/>
                <w:szCs w:val="24"/>
              </w:rPr>
              <w:t>пофондового</w:t>
            </w:r>
            <w:proofErr w:type="spellEnd"/>
            <w:r w:rsidRPr="002E7F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E7F80">
              <w:rPr>
                <w:rFonts w:ascii="Times New Roman" w:hAnsi="Times New Roman"/>
                <w:sz w:val="24"/>
                <w:szCs w:val="24"/>
              </w:rPr>
              <w:t>постеллажного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80">
              <w:rPr>
                <w:rFonts w:ascii="Times New Roman" w:hAnsi="Times New Roman"/>
                <w:sz w:val="24"/>
                <w:szCs w:val="24"/>
              </w:rPr>
              <w:t>топографических указателей,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80">
              <w:rPr>
                <w:rFonts w:ascii="Times New Roman" w:hAnsi="Times New Roman"/>
                <w:sz w:val="24"/>
                <w:szCs w:val="24"/>
              </w:rPr>
              <w:t>соответствующих 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80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1574" w:type="pct"/>
          </w:tcPr>
          <w:p w:rsidR="00FE56AB" w:rsidRPr="002E7F80" w:rsidRDefault="00FE56AB" w:rsidP="003652E0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F80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8.4 Правил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E7F80">
              <w:rPr>
                <w:rFonts w:ascii="Times New Roman" w:eastAsia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674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E7F80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>Наличие документов по организации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80">
              <w:rPr>
                <w:rFonts w:ascii="Times New Roman" w:hAnsi="Times New Roman"/>
                <w:sz w:val="24"/>
                <w:szCs w:val="24"/>
              </w:rPr>
              <w:t>проведению проверки наличия и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F80">
              <w:rPr>
                <w:rFonts w:ascii="Times New Roman" w:hAnsi="Times New Roman"/>
                <w:sz w:val="24"/>
                <w:szCs w:val="24"/>
              </w:rPr>
              <w:t>архивных документов:</w:t>
            </w:r>
          </w:p>
          <w:p w:rsidR="00FE56AB" w:rsidRPr="00873048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>1) лист</w:t>
            </w:r>
            <w:proofErr w:type="gramStart"/>
            <w:r w:rsidRPr="002E7F8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E7F8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E7F80">
              <w:rPr>
                <w:rFonts w:ascii="Times New Roman" w:hAnsi="Times New Roman"/>
                <w:sz w:val="24"/>
                <w:szCs w:val="24"/>
              </w:rPr>
              <w:t xml:space="preserve">) проверки наличия 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 xml:space="preserve">пункт 10.4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E7F80">
              <w:rPr>
                <w:rFonts w:ascii="Times New Roman" w:hAnsi="Times New Roman"/>
                <w:sz w:val="24"/>
                <w:szCs w:val="24"/>
              </w:rPr>
              <w:t>от 02.03.2020 № 2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 xml:space="preserve">2) акта проверки наличия </w:t>
            </w:r>
          </w:p>
          <w:p w:rsidR="00FE56AB" w:rsidRPr="002E7F80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F80">
              <w:rPr>
                <w:rFonts w:ascii="Times New Roman" w:hAnsi="Times New Roman"/>
                <w:sz w:val="24"/>
                <w:szCs w:val="24"/>
              </w:rPr>
              <w:t xml:space="preserve">пункт 10.4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E7F80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E7F80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3) актов о технических ошибках в учётных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документах, об обнаружении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документов, о неисправимых повреждениях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2E7F80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10.4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Внесение изменений в необходимые учетные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документы по итогам проверок наличия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10.6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873048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Наличие акта о </w:t>
            </w:r>
            <w:proofErr w:type="spellStart"/>
            <w:r w:rsidRPr="005068C9">
              <w:rPr>
                <w:rFonts w:ascii="Times New Roman" w:hAnsi="Times New Roman"/>
                <w:sz w:val="24"/>
                <w:szCs w:val="24"/>
              </w:rPr>
              <w:t>необнаружении</w:t>
            </w:r>
            <w:proofErr w:type="spellEnd"/>
            <w:r w:rsidRPr="005068C9">
              <w:rPr>
                <w:rFonts w:ascii="Times New Roman" w:hAnsi="Times New Roman"/>
                <w:sz w:val="24"/>
                <w:szCs w:val="24"/>
              </w:rPr>
              <w:t xml:space="preserve">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документов, пути розыска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исчерпаны, и справки о проведении розыска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10.8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FE56AB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Ведение учета физико-химического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технического состояния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пункт 11.9 Правил 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933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068C9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Соблюдение требований к выдаче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документов и наличие:</w:t>
            </w:r>
          </w:p>
          <w:p w:rsidR="00FE56AB" w:rsidRPr="00873048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1) письменных указаний руководителя архива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или уполномоченного им лица о выдаче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архивных дел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14.1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407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068C9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2) наличие гарантийного письма о выдаче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архивных дел во временное 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организации-</w:t>
            </w:r>
            <w:proofErr w:type="spellStart"/>
            <w:r w:rsidRPr="005068C9">
              <w:rPr>
                <w:rFonts w:ascii="Times New Roman" w:hAnsi="Times New Roman"/>
                <w:sz w:val="24"/>
                <w:szCs w:val="24"/>
              </w:rPr>
              <w:t>фондообразователю</w:t>
            </w:r>
            <w:proofErr w:type="spellEnd"/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14.1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3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068C9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3) архивного шифра на деле, листа-заверителя,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листа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14.5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14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068C9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>4) заказов (требований) или актов о выдаче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архивных документов во временное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14.7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1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068C9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5) книги учета выдачи архивных документов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пункты 14.8–14.9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8C9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1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5068C9" w:rsidRDefault="00FE56AB" w:rsidP="003652E0">
            <w:pPr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6) карт-заместителей </w:t>
            </w:r>
          </w:p>
        </w:tc>
        <w:tc>
          <w:tcPr>
            <w:tcW w:w="1574" w:type="pct"/>
          </w:tcPr>
          <w:p w:rsidR="00FE56AB" w:rsidRPr="00873048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C9">
              <w:rPr>
                <w:rFonts w:ascii="Times New Roman" w:hAnsi="Times New Roman"/>
                <w:sz w:val="24"/>
                <w:szCs w:val="24"/>
              </w:rPr>
              <w:t xml:space="preserve">пункт 14.10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068C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85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7" w:type="pct"/>
            <w:gridSpan w:val="4"/>
          </w:tcPr>
          <w:p w:rsidR="00FE56AB" w:rsidRDefault="00FE56AB" w:rsidP="0036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2E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учета документов Архивного фонда Российской Федерации </w:t>
            </w:r>
          </w:p>
          <w:p w:rsidR="00FE56AB" w:rsidRPr="00873048" w:rsidRDefault="00FE56AB" w:rsidP="0036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2E2">
              <w:rPr>
                <w:rFonts w:ascii="Times New Roman" w:hAnsi="Times New Roman"/>
                <w:b/>
                <w:sz w:val="24"/>
                <w:szCs w:val="24"/>
              </w:rPr>
              <w:t>и других архивных документов</w:t>
            </w:r>
          </w:p>
        </w:tc>
      </w:tr>
      <w:tr w:rsidR="00FE56AB" w:rsidRPr="009065F6" w:rsidTr="003652E0">
        <w:trPr>
          <w:trHeight w:val="1641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778">
              <w:rPr>
                <w:rFonts w:ascii="Times New Roman" w:hAnsi="Times New Roman"/>
                <w:sz w:val="24"/>
                <w:szCs w:val="24"/>
              </w:rPr>
              <w:t>Ведение автоматизированного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778">
              <w:rPr>
                <w:rFonts w:ascii="Times New Roman" w:hAnsi="Times New Roman"/>
                <w:sz w:val="24"/>
                <w:szCs w:val="24"/>
              </w:rPr>
              <w:t>архивных документов с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778">
              <w:rPr>
                <w:rFonts w:ascii="Times New Roman" w:hAnsi="Times New Roman"/>
                <w:sz w:val="24"/>
                <w:szCs w:val="24"/>
              </w:rPr>
              <w:t>государственной информационной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778">
              <w:rPr>
                <w:rFonts w:ascii="Times New Roman" w:hAnsi="Times New Roman"/>
                <w:sz w:val="24"/>
                <w:szCs w:val="24"/>
              </w:rPr>
              <w:t>«Архивный фонд»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21.1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968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DE2">
              <w:rPr>
                <w:rFonts w:ascii="Times New Roman" w:hAnsi="Times New Roman"/>
                <w:sz w:val="24"/>
                <w:szCs w:val="24"/>
              </w:rPr>
              <w:t>Наличие и ведение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E2">
              <w:rPr>
                <w:rFonts w:ascii="Times New Roman" w:hAnsi="Times New Roman"/>
                <w:sz w:val="24"/>
                <w:szCs w:val="24"/>
              </w:rPr>
              <w:t xml:space="preserve">установленными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E2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E2">
              <w:rPr>
                <w:rFonts w:ascii="Times New Roman" w:hAnsi="Times New Roman"/>
                <w:sz w:val="24"/>
                <w:szCs w:val="24"/>
              </w:rPr>
              <w:t>обязательных учетных документов архива: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DE2">
              <w:rPr>
                <w:rFonts w:ascii="Times New Roman" w:hAnsi="Times New Roman"/>
                <w:sz w:val="24"/>
                <w:szCs w:val="24"/>
              </w:rPr>
              <w:t>1) книги учёта поступлений документов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3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2) списка фондов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3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3) листов фондов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23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4) описей дел, документов </w:t>
            </w:r>
          </w:p>
        </w:tc>
        <w:tc>
          <w:tcPr>
            <w:tcW w:w="1574" w:type="pct"/>
          </w:tcPr>
          <w:p w:rsidR="00FE56AB" w:rsidRPr="00255C95" w:rsidRDefault="00FE56AB" w:rsidP="00C9682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45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5) реестра описей дел, документов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6) паспорта архива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61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7) паспорт</w:t>
            </w:r>
            <w:proofErr w:type="gramStart"/>
            <w:r w:rsidRPr="00255C9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55C9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255C95">
              <w:rPr>
                <w:rFonts w:ascii="Times New Roman" w:hAnsi="Times New Roman"/>
                <w:sz w:val="24"/>
                <w:szCs w:val="24"/>
              </w:rPr>
              <w:t xml:space="preserve">) архивохранилища(щ)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8) дел фондов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4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9) листов-заверителей дел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54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10) описей единиц хранения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технической документации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40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11) описей кинодокументов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48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12) описей фотодокументов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61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13) описей фотоальбомов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0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14) описей видеодокументов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8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15) листа учета аудиовизуальных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16) описей электронных дел, документов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60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17) листов учета и описания уникальных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52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19) списка фондов, содержащих особо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ценные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3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20) описей особо ценных дел, документов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1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21) реестра описей особо ценных дел,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1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22) описей страхового фонда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микрофишах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13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23) описей страхового фонда на рулонной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пленке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94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24) книги учета поступлений страхового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фонда и фонда пользования на микрофишах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129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25) книги учёта поступлений страхового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фонда и фонда пользования на рулонной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пленке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>26) книги учета носителей электронного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C95">
              <w:rPr>
                <w:rFonts w:ascii="Times New Roman" w:hAnsi="Times New Roman"/>
                <w:sz w:val="24"/>
                <w:szCs w:val="24"/>
              </w:rPr>
              <w:t>фонда пользования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95">
              <w:rPr>
                <w:rFonts w:ascii="Times New Roman" w:hAnsi="Times New Roman"/>
                <w:sz w:val="24"/>
                <w:szCs w:val="24"/>
              </w:rPr>
              <w:t xml:space="preserve">пункт 23.3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5C9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Размещение учетных документов,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числе первых экземпляров описей дел,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документов в изолированном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или рабочей комнате работник</w:t>
            </w:r>
            <w:proofErr w:type="gramStart"/>
            <w:r w:rsidRPr="00777B7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77B71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77B71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ответственного(</w:t>
            </w:r>
            <w:proofErr w:type="spellStart"/>
            <w:r w:rsidRPr="00777B71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77B71">
              <w:rPr>
                <w:rFonts w:ascii="Times New Roman" w:hAnsi="Times New Roman"/>
                <w:sz w:val="24"/>
                <w:szCs w:val="24"/>
              </w:rPr>
              <w:t>) за учет документов</w:t>
            </w:r>
          </w:p>
        </w:tc>
        <w:tc>
          <w:tcPr>
            <w:tcW w:w="1574" w:type="pct"/>
          </w:tcPr>
          <w:p w:rsidR="00FE56AB" w:rsidRPr="00255C9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24.1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Размещение вторых экземпляров описей дел,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документов в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lastRenderedPageBreak/>
              <w:t>архивохранилище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обособленно от архивных документов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24.2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942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Наличие документов, являющихся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основанием для постановки на учет и снятия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с учета архивных документов:</w:t>
            </w:r>
          </w:p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1) актов приема-передачи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документов на 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2) актов приема на хранение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личного происхождения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118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3) актов о выделении к уничтожению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архивных документов, не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хранению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03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4) актов о неисправимых повреждениях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архивных документов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3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5) актов о </w:t>
            </w:r>
            <w:proofErr w:type="spellStart"/>
            <w:r w:rsidRPr="00777B71">
              <w:rPr>
                <w:rFonts w:ascii="Times New Roman" w:hAnsi="Times New Roman"/>
                <w:sz w:val="24"/>
                <w:szCs w:val="24"/>
              </w:rPr>
              <w:t>необнаружении</w:t>
            </w:r>
            <w:proofErr w:type="spellEnd"/>
            <w:r w:rsidRPr="00777B71">
              <w:rPr>
                <w:rFonts w:ascii="Times New Roman" w:hAnsi="Times New Roman"/>
                <w:sz w:val="24"/>
                <w:szCs w:val="24"/>
              </w:rPr>
              <w:t xml:space="preserve">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документов, пути розыска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исчерпаны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10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6) актов возврата 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собственнику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928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7) актов об изъятии подлинных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хранения, архивных документов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41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8) актов о технических ошибках в учетных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документах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407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9) актов об обнаружении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документов, не относящихся к данному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фонду (архиву), неучтенных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427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10) актов о разделении, объединении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(единиц хранения, единиц учета), включении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в дело новых архивных документов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8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>11) актов описания архивных документов,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71">
              <w:rPr>
                <w:rFonts w:ascii="Times New Roman" w:hAnsi="Times New Roman"/>
                <w:sz w:val="24"/>
                <w:szCs w:val="24"/>
              </w:rPr>
              <w:t>переработки описей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71">
              <w:rPr>
                <w:rFonts w:ascii="Times New Roman" w:hAnsi="Times New Roman"/>
                <w:sz w:val="24"/>
                <w:szCs w:val="24"/>
              </w:rPr>
              <w:t xml:space="preserve">пункт 26.1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77B71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8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79">
              <w:rPr>
                <w:rFonts w:ascii="Times New Roman" w:hAnsi="Times New Roman"/>
                <w:sz w:val="24"/>
                <w:szCs w:val="24"/>
              </w:rPr>
              <w:t>Внесение сведений в книгу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D79">
              <w:rPr>
                <w:rFonts w:ascii="Times New Roman" w:hAnsi="Times New Roman"/>
                <w:sz w:val="24"/>
                <w:szCs w:val="24"/>
              </w:rPr>
              <w:t>поступлений документов при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D79">
              <w:rPr>
                <w:rFonts w:ascii="Times New Roman" w:hAnsi="Times New Roman"/>
                <w:sz w:val="24"/>
                <w:szCs w:val="24"/>
              </w:rPr>
              <w:t>архивных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777B71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79">
              <w:rPr>
                <w:rFonts w:ascii="Times New Roman" w:hAnsi="Times New Roman"/>
                <w:sz w:val="24"/>
                <w:szCs w:val="24"/>
              </w:rPr>
              <w:t xml:space="preserve">пункт 26.2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73D79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838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C73D79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>Внесение в реестр описей дел,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8E">
              <w:rPr>
                <w:rFonts w:ascii="Times New Roman" w:hAnsi="Times New Roman"/>
                <w:sz w:val="24"/>
                <w:szCs w:val="24"/>
              </w:rPr>
              <w:t>впервые поступивших описей дел,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8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74" w:type="pct"/>
          </w:tcPr>
          <w:p w:rsidR="00FE56AB" w:rsidRPr="00C73D79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 xml:space="preserve">пункт 26.2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0D8E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143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>Внесение сведений о выбытии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8E">
              <w:rPr>
                <w:rFonts w:ascii="Times New Roman" w:hAnsi="Times New Roman"/>
                <w:sz w:val="24"/>
                <w:szCs w:val="24"/>
              </w:rPr>
              <w:t>документов, архивных фондов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8E">
              <w:rPr>
                <w:rFonts w:ascii="Times New Roman" w:hAnsi="Times New Roman"/>
                <w:sz w:val="24"/>
                <w:szCs w:val="24"/>
              </w:rPr>
              <w:t>в соответствии с установленными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D8E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proofErr w:type="gramStart"/>
            <w:r w:rsidRPr="009B0D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0D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 xml:space="preserve">1) реестр описей дел, документов 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 xml:space="preserve">пункт 26.3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0D8E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41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 xml:space="preserve">2) список фондов </w:t>
            </w:r>
          </w:p>
        </w:tc>
        <w:tc>
          <w:tcPr>
            <w:tcW w:w="1574" w:type="pct"/>
          </w:tcPr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8E">
              <w:rPr>
                <w:rFonts w:ascii="Times New Roman" w:hAnsi="Times New Roman"/>
                <w:sz w:val="24"/>
                <w:szCs w:val="24"/>
              </w:rPr>
              <w:t xml:space="preserve">пункт 26.3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0D8E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68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7" w:type="pct"/>
            <w:gridSpan w:val="4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2E2">
              <w:rPr>
                <w:rFonts w:ascii="Times New Roman" w:hAnsi="Times New Roman"/>
                <w:b/>
                <w:sz w:val="24"/>
                <w:szCs w:val="24"/>
              </w:rPr>
              <w:t>Организация комплектования документами Архивного фонда Российской Федерации и другими архивными документами</w:t>
            </w: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E2">
              <w:rPr>
                <w:rFonts w:ascii="Times New Roman" w:hAnsi="Times New Roman"/>
                <w:sz w:val="24"/>
                <w:szCs w:val="24"/>
              </w:rPr>
              <w:t xml:space="preserve">Наличие списка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организаций-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источников 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архива, согласованн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 xml:space="preserve"> с экспертно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 xml:space="preserve">проверочной комиссией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культуры Республики Хакасия 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(далее – ЭПК) и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 xml:space="preserve"> 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архива</w:t>
            </w:r>
          </w:p>
        </w:tc>
        <w:tc>
          <w:tcPr>
            <w:tcW w:w="1574" w:type="pct"/>
          </w:tcPr>
          <w:p w:rsidR="00FE56AB" w:rsidRPr="000502E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E2">
              <w:rPr>
                <w:rFonts w:ascii="Times New Roman" w:hAnsi="Times New Roman"/>
                <w:sz w:val="24"/>
                <w:szCs w:val="24"/>
              </w:rPr>
              <w:t>статья 20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от 22.10.2004 № 125-ФЗ «Об архивном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деле в Российской Федерации»;</w:t>
            </w:r>
          </w:p>
          <w:p w:rsidR="00FE56AB" w:rsidRPr="009B0D8E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E2">
              <w:rPr>
                <w:rFonts w:ascii="Times New Roman" w:hAnsi="Times New Roman"/>
                <w:sz w:val="24"/>
                <w:szCs w:val="24"/>
              </w:rPr>
              <w:t xml:space="preserve">пункты 35.1–35.7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02E2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E2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0502E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105">
              <w:rPr>
                <w:rFonts w:ascii="Times New Roman" w:hAnsi="Times New Roman"/>
                <w:sz w:val="24"/>
                <w:szCs w:val="24"/>
              </w:rPr>
              <w:t>Наличие договоров о включении в списки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05">
              <w:rPr>
                <w:rFonts w:ascii="Times New Roman" w:hAnsi="Times New Roman"/>
                <w:sz w:val="24"/>
                <w:szCs w:val="24"/>
              </w:rPr>
              <w:t>источников комплектования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05">
              <w:rPr>
                <w:rFonts w:ascii="Times New Roman" w:hAnsi="Times New Roman"/>
                <w:sz w:val="24"/>
                <w:szCs w:val="24"/>
              </w:rPr>
              <w:t>негосударственными организациями,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05">
              <w:rPr>
                <w:rFonts w:ascii="Times New Roman" w:hAnsi="Times New Roman"/>
                <w:sz w:val="24"/>
                <w:szCs w:val="24"/>
              </w:rPr>
              <w:t>расположенными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 </w:t>
            </w:r>
          </w:p>
        </w:tc>
        <w:tc>
          <w:tcPr>
            <w:tcW w:w="1574" w:type="pct"/>
          </w:tcPr>
          <w:p w:rsidR="00FE56AB" w:rsidRPr="00E1010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105">
              <w:rPr>
                <w:rFonts w:ascii="Times New Roman" w:hAnsi="Times New Roman"/>
                <w:sz w:val="24"/>
                <w:szCs w:val="24"/>
              </w:rPr>
              <w:t>часть 2 статьи 20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10105">
              <w:rPr>
                <w:rFonts w:ascii="Times New Roman" w:hAnsi="Times New Roman"/>
                <w:sz w:val="24"/>
                <w:szCs w:val="24"/>
              </w:rPr>
              <w:t>от 22.10.2004 № 125-ФЗ «Об архивном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05">
              <w:rPr>
                <w:rFonts w:ascii="Times New Roman" w:hAnsi="Times New Roman"/>
                <w:sz w:val="24"/>
                <w:szCs w:val="24"/>
              </w:rPr>
              <w:t>деле в Российской Федерации»;</w:t>
            </w:r>
          </w:p>
          <w:p w:rsidR="00FE56AB" w:rsidRPr="000502E2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105">
              <w:rPr>
                <w:rFonts w:ascii="Times New Roman" w:hAnsi="Times New Roman"/>
                <w:sz w:val="24"/>
                <w:szCs w:val="24"/>
              </w:rPr>
              <w:t xml:space="preserve">пункт 35.1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10105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E1010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F9D">
              <w:rPr>
                <w:rFonts w:ascii="Times New Roman" w:hAnsi="Times New Roman"/>
                <w:sz w:val="24"/>
                <w:szCs w:val="24"/>
              </w:rPr>
              <w:t>Наличие наблюдательных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9D">
              <w:rPr>
                <w:rFonts w:ascii="Times New Roman" w:hAnsi="Times New Roman"/>
                <w:sz w:val="24"/>
                <w:szCs w:val="24"/>
              </w:rPr>
              <w:t>организаций –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F9D">
              <w:rPr>
                <w:rFonts w:ascii="Times New Roman" w:hAnsi="Times New Roman"/>
                <w:sz w:val="24"/>
                <w:szCs w:val="24"/>
              </w:rPr>
              <w:t>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E10105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F9D">
              <w:rPr>
                <w:rFonts w:ascii="Times New Roman" w:hAnsi="Times New Roman"/>
                <w:sz w:val="24"/>
                <w:szCs w:val="24"/>
              </w:rPr>
              <w:t xml:space="preserve">пункт 35.9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67F9D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167F9D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Наличие плана-графика приема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Архивного фонда Российской Федерации,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утвержденного руководителем архива</w:t>
            </w:r>
          </w:p>
        </w:tc>
        <w:tc>
          <w:tcPr>
            <w:tcW w:w="1574" w:type="pct"/>
          </w:tcPr>
          <w:p w:rsidR="00FE56AB" w:rsidRPr="00167F9D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 37.2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Наличие обязательных архивных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 xml:space="preserve">справочников </w:t>
            </w:r>
            <w:proofErr w:type="gramStart"/>
            <w:r w:rsidRPr="003040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040C3">
              <w:rPr>
                <w:rFonts w:ascii="Times New Roman" w:hAnsi="Times New Roman"/>
                <w:sz w:val="24"/>
                <w:szCs w:val="24"/>
              </w:rPr>
              <w:t xml:space="preserve"> бумажном и (или)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 39.1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Наличие путеводителя по фондам 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пункты 42.1–42.2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Наличие краткого справочника по фондам 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 43.1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56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5B55B8" w:rsidRPr="003040C3" w:rsidRDefault="00FE56AB" w:rsidP="005B55B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Проведение усовершенствования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переработки дел, документов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с установленными требованиями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 41.3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55B8" w:rsidRDefault="005B55B8">
      <w: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1"/>
        <w:gridCol w:w="3113"/>
        <w:gridCol w:w="1701"/>
        <w:gridCol w:w="1133"/>
      </w:tblGrid>
      <w:tr w:rsidR="00FE56AB" w:rsidRPr="009065F6" w:rsidTr="003652E0">
        <w:trPr>
          <w:trHeight w:val="268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7" w:type="pct"/>
            <w:gridSpan w:val="4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0C3">
              <w:rPr>
                <w:rFonts w:ascii="Times New Roman" w:hAnsi="Times New Roman"/>
                <w:b/>
                <w:sz w:val="24"/>
                <w:szCs w:val="24"/>
              </w:rPr>
              <w:t>Организация использования документов Архивного фонда Российской Федерации и других архивных документов</w:t>
            </w:r>
          </w:p>
        </w:tc>
      </w:tr>
      <w:tr w:rsidR="00FE56AB" w:rsidRPr="009065F6" w:rsidTr="003652E0">
        <w:trPr>
          <w:trHeight w:val="267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Соблюдение порядка доступа 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к архивным документам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статьи 24–25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22.10.2004 № 125-ФЗ «Об архивном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деле в Российской Федерации»;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пункты 45.1–45.3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267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Соблюдение сроков исполнения запросов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социально-правового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часть 3 статьи26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22.10.2004 № 125-ФЗ «Об архивном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деле в Российской Федерации»;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 46.6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378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Наличие договоров возмездного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proofErr w:type="gramStart"/>
            <w:r w:rsidRPr="003040C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040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1) исполнению тематических запросов </w:t>
            </w: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пункты 46.7, 47.3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3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2) копированию архивных документов 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пункты 46.7, 47.3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1415"/>
        </w:trPr>
        <w:tc>
          <w:tcPr>
            <w:tcW w:w="273" w:type="pct"/>
            <w:vMerge w:val="restar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Соответствие установленным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оформления ответов на запросы: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1) архивной справки 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пункты 46.8–46.9, 46.12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7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2) архивной выписки 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пункты 46.8, 46.10, 46.12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0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3) архивной копии 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пункты 46.8, 46.11, 46.12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8"/>
        </w:trPr>
        <w:tc>
          <w:tcPr>
            <w:tcW w:w="273" w:type="pct"/>
            <w:vMerge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 xml:space="preserve">4) информационного письма </w:t>
            </w:r>
          </w:p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0C3">
              <w:rPr>
                <w:rFonts w:ascii="Times New Roman" w:hAnsi="Times New Roman"/>
                <w:sz w:val="24"/>
                <w:szCs w:val="24"/>
              </w:rPr>
              <w:t>пункты 46.8, 46.12–46.13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0C3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8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92">
              <w:rPr>
                <w:rFonts w:ascii="Times New Roman" w:hAnsi="Times New Roman"/>
                <w:sz w:val="24"/>
                <w:szCs w:val="24"/>
              </w:rPr>
              <w:t>Соблюдение порядка ведения личных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/>
                <w:sz w:val="24"/>
                <w:szCs w:val="24"/>
              </w:rPr>
              <w:t>пользователей в читальном зале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92">
              <w:rPr>
                <w:rFonts w:ascii="Times New Roman" w:hAnsi="Times New Roman"/>
                <w:sz w:val="24"/>
                <w:szCs w:val="24"/>
              </w:rPr>
              <w:t xml:space="preserve">пункт 48.4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93B92">
              <w:rPr>
                <w:rFonts w:ascii="Times New Roman" w:hAnsi="Times New Roman"/>
                <w:sz w:val="24"/>
                <w:szCs w:val="24"/>
              </w:rPr>
              <w:t>от 02.03.2020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6AB" w:rsidRPr="009065F6" w:rsidTr="003652E0">
        <w:trPr>
          <w:trHeight w:val="558"/>
        </w:trPr>
        <w:tc>
          <w:tcPr>
            <w:tcW w:w="273" w:type="pct"/>
          </w:tcPr>
          <w:p w:rsidR="00FE56AB" w:rsidRPr="00873048" w:rsidRDefault="00FE56AB" w:rsidP="003652E0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92">
              <w:rPr>
                <w:rFonts w:ascii="Times New Roman" w:hAnsi="Times New Roman"/>
                <w:sz w:val="24"/>
                <w:szCs w:val="24"/>
              </w:rPr>
              <w:t>Наличие и ведение журнала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/>
                <w:sz w:val="24"/>
                <w:szCs w:val="24"/>
              </w:rPr>
              <w:t>посещений читального зала пользователями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FE56AB" w:rsidRPr="003040C3" w:rsidRDefault="00FE56AB" w:rsidP="003652E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92">
              <w:rPr>
                <w:rFonts w:ascii="Times New Roman" w:hAnsi="Times New Roman"/>
                <w:sz w:val="24"/>
                <w:szCs w:val="24"/>
              </w:rPr>
              <w:t xml:space="preserve">пункт 48.5 Правил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93B92">
              <w:rPr>
                <w:rFonts w:ascii="Times New Roman" w:hAnsi="Times New Roman"/>
                <w:sz w:val="24"/>
                <w:szCs w:val="24"/>
              </w:rPr>
              <w:t>от 02.03.20</w:t>
            </w:r>
            <w:r>
              <w:rPr>
                <w:rFonts w:ascii="Times New Roman" w:hAnsi="Times New Roman"/>
                <w:sz w:val="24"/>
                <w:szCs w:val="24"/>
              </w:rPr>
              <w:t>20 № 24</w:t>
            </w:r>
          </w:p>
        </w:tc>
        <w:tc>
          <w:tcPr>
            <w:tcW w:w="860" w:type="pct"/>
            <w:vAlign w:val="center"/>
          </w:tcPr>
          <w:p w:rsidR="00FE56AB" w:rsidRPr="00873048" w:rsidRDefault="00FE56AB" w:rsidP="003652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FE56AB" w:rsidRPr="00873048" w:rsidRDefault="00FE56AB" w:rsidP="003652E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56AB" w:rsidRDefault="00FE56AB" w:rsidP="00FE56AB">
      <w:pPr>
        <w:rPr>
          <w:rFonts w:ascii="Times New Roman" w:hAnsi="Times New Roman"/>
          <w:sz w:val="24"/>
          <w:szCs w:val="24"/>
        </w:rPr>
      </w:pPr>
    </w:p>
    <w:p w:rsidR="00FE56AB" w:rsidRDefault="00FE56AB">
      <w:bookmarkStart w:id="0" w:name="_GoBack"/>
      <w:bookmarkEnd w:id="0"/>
    </w:p>
    <w:sectPr w:rsidR="00FE56AB" w:rsidSect="002D364D">
      <w:headerReference w:type="default" r:id="rId10"/>
      <w:headerReference w:type="first" r:id="rId11"/>
      <w:pgSz w:w="11906" w:h="16838" w:code="9"/>
      <w:pgMar w:top="851" w:right="567" w:bottom="851" w:left="1559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7F" w:rsidRDefault="00AA787F" w:rsidP="00C9377D">
      <w:r>
        <w:separator/>
      </w:r>
    </w:p>
  </w:endnote>
  <w:endnote w:type="continuationSeparator" w:id="0">
    <w:p w:rsidR="00AA787F" w:rsidRDefault="00AA787F" w:rsidP="00C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7F" w:rsidRDefault="00AA787F" w:rsidP="00C9377D">
      <w:r>
        <w:separator/>
      </w:r>
    </w:p>
  </w:footnote>
  <w:footnote w:type="continuationSeparator" w:id="0">
    <w:p w:rsidR="00AA787F" w:rsidRDefault="00AA787F" w:rsidP="00C9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7023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54F0" w:rsidRPr="00257A57" w:rsidRDefault="004454F0">
        <w:pPr>
          <w:pStyle w:val="a3"/>
          <w:jc w:val="center"/>
          <w:rPr>
            <w:rFonts w:ascii="Times New Roman" w:hAnsi="Times New Roman"/>
          </w:rPr>
        </w:pPr>
        <w:r w:rsidRPr="00257A57">
          <w:rPr>
            <w:rFonts w:ascii="Times New Roman" w:hAnsi="Times New Roman"/>
          </w:rPr>
          <w:fldChar w:fldCharType="begin"/>
        </w:r>
        <w:r w:rsidRPr="00257A57">
          <w:rPr>
            <w:rFonts w:ascii="Times New Roman" w:hAnsi="Times New Roman"/>
          </w:rPr>
          <w:instrText>PAGE   \* MERGEFORMAT</w:instrText>
        </w:r>
        <w:r w:rsidRPr="00257A57">
          <w:rPr>
            <w:rFonts w:ascii="Times New Roman" w:hAnsi="Times New Roman"/>
          </w:rPr>
          <w:fldChar w:fldCharType="separate"/>
        </w:r>
        <w:r w:rsidR="004F7E3A" w:rsidRPr="004F7E3A">
          <w:rPr>
            <w:rFonts w:ascii="Times New Roman" w:hAnsi="Times New Roman"/>
            <w:noProof/>
            <w:lang w:val="ru-RU"/>
          </w:rPr>
          <w:t>10</w:t>
        </w:r>
        <w:r w:rsidRPr="00257A57">
          <w:rPr>
            <w:rFonts w:ascii="Times New Roman" w:hAnsi="Times New Roman"/>
          </w:rPr>
          <w:fldChar w:fldCharType="end"/>
        </w:r>
      </w:p>
    </w:sdtContent>
  </w:sdt>
  <w:p w:rsidR="004454F0" w:rsidRDefault="00445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F0" w:rsidRDefault="004454F0">
    <w:pPr>
      <w:pStyle w:val="a3"/>
      <w:jc w:val="center"/>
    </w:pPr>
  </w:p>
  <w:p w:rsidR="004454F0" w:rsidRDefault="00445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12.55pt;visibility:visible;mso-wrap-style:square" o:bullet="t">
        <v:imagedata r:id="rId1" o:title=""/>
      </v:shape>
    </w:pict>
  </w:numPicBullet>
  <w:abstractNum w:abstractNumId="0">
    <w:nsid w:val="0A5B7E0E"/>
    <w:multiLevelType w:val="hybridMultilevel"/>
    <w:tmpl w:val="A1F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2B3E"/>
    <w:multiLevelType w:val="hybridMultilevel"/>
    <w:tmpl w:val="6220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5A1D5B14"/>
    <w:multiLevelType w:val="hybridMultilevel"/>
    <w:tmpl w:val="6C50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001C"/>
    <w:multiLevelType w:val="hybridMultilevel"/>
    <w:tmpl w:val="6220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653B49E2"/>
    <w:multiLevelType w:val="hybridMultilevel"/>
    <w:tmpl w:val="C1CAE636"/>
    <w:lvl w:ilvl="0" w:tplc="A0D6DEB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F06516"/>
    <w:multiLevelType w:val="hybridMultilevel"/>
    <w:tmpl w:val="A488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64"/>
    <w:rsid w:val="000010F6"/>
    <w:rsid w:val="00005CD8"/>
    <w:rsid w:val="000140A9"/>
    <w:rsid w:val="00015B62"/>
    <w:rsid w:val="00020B9D"/>
    <w:rsid w:val="00036841"/>
    <w:rsid w:val="00054F8D"/>
    <w:rsid w:val="0006135F"/>
    <w:rsid w:val="00072FAC"/>
    <w:rsid w:val="00073568"/>
    <w:rsid w:val="00074F0D"/>
    <w:rsid w:val="00076054"/>
    <w:rsid w:val="000878BF"/>
    <w:rsid w:val="00090A04"/>
    <w:rsid w:val="00096A1D"/>
    <w:rsid w:val="000B5BA2"/>
    <w:rsid w:val="000C32EC"/>
    <w:rsid w:val="001044DC"/>
    <w:rsid w:val="00105FD2"/>
    <w:rsid w:val="001322FB"/>
    <w:rsid w:val="001445D4"/>
    <w:rsid w:val="00153B66"/>
    <w:rsid w:val="00174BB1"/>
    <w:rsid w:val="00180570"/>
    <w:rsid w:val="00181DF6"/>
    <w:rsid w:val="001A0BC2"/>
    <w:rsid w:val="001A12CB"/>
    <w:rsid w:val="001A3D1F"/>
    <w:rsid w:val="001A6FAD"/>
    <w:rsid w:val="001B3100"/>
    <w:rsid w:val="001B354F"/>
    <w:rsid w:val="001B3ED1"/>
    <w:rsid w:val="001C15EF"/>
    <w:rsid w:val="001C7504"/>
    <w:rsid w:val="001C7AB8"/>
    <w:rsid w:val="001D035F"/>
    <w:rsid w:val="001D0A89"/>
    <w:rsid w:val="001D104D"/>
    <w:rsid w:val="001D4ED9"/>
    <w:rsid w:val="001D6424"/>
    <w:rsid w:val="001E07D9"/>
    <w:rsid w:val="0020573A"/>
    <w:rsid w:val="00222ADC"/>
    <w:rsid w:val="00236C11"/>
    <w:rsid w:val="002400C9"/>
    <w:rsid w:val="00247D15"/>
    <w:rsid w:val="00252928"/>
    <w:rsid w:val="00253582"/>
    <w:rsid w:val="0025371A"/>
    <w:rsid w:val="00257A57"/>
    <w:rsid w:val="0027119E"/>
    <w:rsid w:val="00275711"/>
    <w:rsid w:val="00275FA1"/>
    <w:rsid w:val="00282520"/>
    <w:rsid w:val="0028506A"/>
    <w:rsid w:val="00290DDD"/>
    <w:rsid w:val="002A4E08"/>
    <w:rsid w:val="002A7D31"/>
    <w:rsid w:val="002D0FC9"/>
    <w:rsid w:val="002D364D"/>
    <w:rsid w:val="002E432F"/>
    <w:rsid w:val="003070A3"/>
    <w:rsid w:val="00313F3B"/>
    <w:rsid w:val="00316BEA"/>
    <w:rsid w:val="003212F7"/>
    <w:rsid w:val="00322CCD"/>
    <w:rsid w:val="003279DF"/>
    <w:rsid w:val="00327FCD"/>
    <w:rsid w:val="00350F13"/>
    <w:rsid w:val="00361FFA"/>
    <w:rsid w:val="00363B79"/>
    <w:rsid w:val="003652E0"/>
    <w:rsid w:val="00373501"/>
    <w:rsid w:val="00391D84"/>
    <w:rsid w:val="003B51AF"/>
    <w:rsid w:val="003C2672"/>
    <w:rsid w:val="003C2957"/>
    <w:rsid w:val="003C5684"/>
    <w:rsid w:val="003E1993"/>
    <w:rsid w:val="003F0321"/>
    <w:rsid w:val="003F2F2E"/>
    <w:rsid w:val="003F3A5F"/>
    <w:rsid w:val="003F3B5B"/>
    <w:rsid w:val="003F6D27"/>
    <w:rsid w:val="0042666D"/>
    <w:rsid w:val="00430615"/>
    <w:rsid w:val="00431272"/>
    <w:rsid w:val="00444048"/>
    <w:rsid w:val="004454F0"/>
    <w:rsid w:val="00445F8C"/>
    <w:rsid w:val="00451BE2"/>
    <w:rsid w:val="00466E45"/>
    <w:rsid w:val="0048461C"/>
    <w:rsid w:val="00486234"/>
    <w:rsid w:val="00486510"/>
    <w:rsid w:val="00492039"/>
    <w:rsid w:val="004B5915"/>
    <w:rsid w:val="004B5994"/>
    <w:rsid w:val="004C0DCA"/>
    <w:rsid w:val="004C5F99"/>
    <w:rsid w:val="004D26DB"/>
    <w:rsid w:val="004D79B1"/>
    <w:rsid w:val="004E021E"/>
    <w:rsid w:val="004F2AD0"/>
    <w:rsid w:val="004F51E9"/>
    <w:rsid w:val="004F7E3A"/>
    <w:rsid w:val="00500EE2"/>
    <w:rsid w:val="00502E07"/>
    <w:rsid w:val="00523D5A"/>
    <w:rsid w:val="00531C46"/>
    <w:rsid w:val="00552095"/>
    <w:rsid w:val="00555A47"/>
    <w:rsid w:val="00560139"/>
    <w:rsid w:val="00561A9B"/>
    <w:rsid w:val="00576303"/>
    <w:rsid w:val="00582D05"/>
    <w:rsid w:val="00594A73"/>
    <w:rsid w:val="005A0C6E"/>
    <w:rsid w:val="005A13A3"/>
    <w:rsid w:val="005A1E4E"/>
    <w:rsid w:val="005A70B3"/>
    <w:rsid w:val="005B0484"/>
    <w:rsid w:val="005B1DE5"/>
    <w:rsid w:val="005B4FA2"/>
    <w:rsid w:val="005B55B8"/>
    <w:rsid w:val="005B6122"/>
    <w:rsid w:val="005B75DB"/>
    <w:rsid w:val="005B765D"/>
    <w:rsid w:val="005B7D00"/>
    <w:rsid w:val="005D4BF3"/>
    <w:rsid w:val="005D6B25"/>
    <w:rsid w:val="005E79B5"/>
    <w:rsid w:val="006166A0"/>
    <w:rsid w:val="006202BE"/>
    <w:rsid w:val="00622B57"/>
    <w:rsid w:val="00637AB3"/>
    <w:rsid w:val="00637B9A"/>
    <w:rsid w:val="00647580"/>
    <w:rsid w:val="00647DBC"/>
    <w:rsid w:val="00667AAB"/>
    <w:rsid w:val="006952CC"/>
    <w:rsid w:val="006A627E"/>
    <w:rsid w:val="006C3EF9"/>
    <w:rsid w:val="006D3E0A"/>
    <w:rsid w:val="006D4012"/>
    <w:rsid w:val="006D5DA6"/>
    <w:rsid w:val="006F1F22"/>
    <w:rsid w:val="00701ACF"/>
    <w:rsid w:val="007126FB"/>
    <w:rsid w:val="00716D38"/>
    <w:rsid w:val="00717E6E"/>
    <w:rsid w:val="007555F9"/>
    <w:rsid w:val="00770980"/>
    <w:rsid w:val="007843B2"/>
    <w:rsid w:val="00792BC9"/>
    <w:rsid w:val="007B031B"/>
    <w:rsid w:val="007B4E4E"/>
    <w:rsid w:val="007C280E"/>
    <w:rsid w:val="007E2F02"/>
    <w:rsid w:val="007E3A5D"/>
    <w:rsid w:val="007E50F1"/>
    <w:rsid w:val="007E5361"/>
    <w:rsid w:val="007F6763"/>
    <w:rsid w:val="008051DD"/>
    <w:rsid w:val="00814949"/>
    <w:rsid w:val="00823F9F"/>
    <w:rsid w:val="00824C77"/>
    <w:rsid w:val="00826795"/>
    <w:rsid w:val="00835D4F"/>
    <w:rsid w:val="00866ABF"/>
    <w:rsid w:val="00872D8F"/>
    <w:rsid w:val="00873048"/>
    <w:rsid w:val="008739C3"/>
    <w:rsid w:val="00880D92"/>
    <w:rsid w:val="008853A9"/>
    <w:rsid w:val="008B2166"/>
    <w:rsid w:val="008B7AD3"/>
    <w:rsid w:val="008C2396"/>
    <w:rsid w:val="008D0989"/>
    <w:rsid w:val="008D0C71"/>
    <w:rsid w:val="008F38AB"/>
    <w:rsid w:val="009065F6"/>
    <w:rsid w:val="00910A73"/>
    <w:rsid w:val="00910FEB"/>
    <w:rsid w:val="00932358"/>
    <w:rsid w:val="00933ACB"/>
    <w:rsid w:val="00941630"/>
    <w:rsid w:val="009425C9"/>
    <w:rsid w:val="00950B23"/>
    <w:rsid w:val="0095606C"/>
    <w:rsid w:val="009625EC"/>
    <w:rsid w:val="00964DE8"/>
    <w:rsid w:val="009650C1"/>
    <w:rsid w:val="00973523"/>
    <w:rsid w:val="00974E3F"/>
    <w:rsid w:val="00977240"/>
    <w:rsid w:val="0098374D"/>
    <w:rsid w:val="00985F93"/>
    <w:rsid w:val="00986B60"/>
    <w:rsid w:val="009918F1"/>
    <w:rsid w:val="00992B6A"/>
    <w:rsid w:val="009A4867"/>
    <w:rsid w:val="009A50B5"/>
    <w:rsid w:val="009A63C3"/>
    <w:rsid w:val="009A7764"/>
    <w:rsid w:val="009C24C8"/>
    <w:rsid w:val="009C2A41"/>
    <w:rsid w:val="009C2EBA"/>
    <w:rsid w:val="009D1559"/>
    <w:rsid w:val="009D6AEB"/>
    <w:rsid w:val="009D744B"/>
    <w:rsid w:val="009E1AC5"/>
    <w:rsid w:val="009F5C3A"/>
    <w:rsid w:val="00A016B6"/>
    <w:rsid w:val="00A05DE2"/>
    <w:rsid w:val="00A11963"/>
    <w:rsid w:val="00A236B3"/>
    <w:rsid w:val="00A46155"/>
    <w:rsid w:val="00A6501B"/>
    <w:rsid w:val="00A6594B"/>
    <w:rsid w:val="00A7316E"/>
    <w:rsid w:val="00A851DF"/>
    <w:rsid w:val="00A861E6"/>
    <w:rsid w:val="00A91AFD"/>
    <w:rsid w:val="00A93868"/>
    <w:rsid w:val="00A95939"/>
    <w:rsid w:val="00AA3F95"/>
    <w:rsid w:val="00AA787F"/>
    <w:rsid w:val="00AB132E"/>
    <w:rsid w:val="00AC25AD"/>
    <w:rsid w:val="00AC6A25"/>
    <w:rsid w:val="00AD1125"/>
    <w:rsid w:val="00AE5CA0"/>
    <w:rsid w:val="00AF318B"/>
    <w:rsid w:val="00B009FA"/>
    <w:rsid w:val="00B048CA"/>
    <w:rsid w:val="00B209B3"/>
    <w:rsid w:val="00B25D13"/>
    <w:rsid w:val="00B266FA"/>
    <w:rsid w:val="00B342C7"/>
    <w:rsid w:val="00B37125"/>
    <w:rsid w:val="00B47B60"/>
    <w:rsid w:val="00B52C76"/>
    <w:rsid w:val="00B605CF"/>
    <w:rsid w:val="00B8058D"/>
    <w:rsid w:val="00B807C1"/>
    <w:rsid w:val="00B938A6"/>
    <w:rsid w:val="00B95CFF"/>
    <w:rsid w:val="00BA0BCE"/>
    <w:rsid w:val="00BA21AF"/>
    <w:rsid w:val="00BA447A"/>
    <w:rsid w:val="00BA54D1"/>
    <w:rsid w:val="00BA784E"/>
    <w:rsid w:val="00BC6489"/>
    <w:rsid w:val="00BC6768"/>
    <w:rsid w:val="00BC69FE"/>
    <w:rsid w:val="00BE7E3D"/>
    <w:rsid w:val="00BF319D"/>
    <w:rsid w:val="00C07BD5"/>
    <w:rsid w:val="00C248EC"/>
    <w:rsid w:val="00C33D17"/>
    <w:rsid w:val="00C4155A"/>
    <w:rsid w:val="00C41C9B"/>
    <w:rsid w:val="00C56B21"/>
    <w:rsid w:val="00C57A52"/>
    <w:rsid w:val="00C60B66"/>
    <w:rsid w:val="00C622F6"/>
    <w:rsid w:val="00C70FFC"/>
    <w:rsid w:val="00C71A33"/>
    <w:rsid w:val="00C749A5"/>
    <w:rsid w:val="00C80C17"/>
    <w:rsid w:val="00C9377D"/>
    <w:rsid w:val="00C9682B"/>
    <w:rsid w:val="00CA1060"/>
    <w:rsid w:val="00CA15EF"/>
    <w:rsid w:val="00CA4613"/>
    <w:rsid w:val="00CA6D06"/>
    <w:rsid w:val="00CB3383"/>
    <w:rsid w:val="00CB5C8D"/>
    <w:rsid w:val="00CC3B99"/>
    <w:rsid w:val="00CC4C2E"/>
    <w:rsid w:val="00CE0968"/>
    <w:rsid w:val="00CE227D"/>
    <w:rsid w:val="00CE3251"/>
    <w:rsid w:val="00CE4323"/>
    <w:rsid w:val="00CE477F"/>
    <w:rsid w:val="00CF4D64"/>
    <w:rsid w:val="00CF5B9E"/>
    <w:rsid w:val="00D0533D"/>
    <w:rsid w:val="00D173DC"/>
    <w:rsid w:val="00D30ACA"/>
    <w:rsid w:val="00D37D54"/>
    <w:rsid w:val="00D40D81"/>
    <w:rsid w:val="00D46637"/>
    <w:rsid w:val="00D93682"/>
    <w:rsid w:val="00DA416D"/>
    <w:rsid w:val="00DD7EB8"/>
    <w:rsid w:val="00DE1079"/>
    <w:rsid w:val="00DE2C29"/>
    <w:rsid w:val="00DE7A9F"/>
    <w:rsid w:val="00DF2903"/>
    <w:rsid w:val="00DF6228"/>
    <w:rsid w:val="00DF7301"/>
    <w:rsid w:val="00E0647F"/>
    <w:rsid w:val="00E12594"/>
    <w:rsid w:val="00E50FBF"/>
    <w:rsid w:val="00E642C0"/>
    <w:rsid w:val="00E66316"/>
    <w:rsid w:val="00E80F1F"/>
    <w:rsid w:val="00E9009F"/>
    <w:rsid w:val="00E90268"/>
    <w:rsid w:val="00E90F85"/>
    <w:rsid w:val="00EA6FF6"/>
    <w:rsid w:val="00EB3BD9"/>
    <w:rsid w:val="00EC3754"/>
    <w:rsid w:val="00EC6D50"/>
    <w:rsid w:val="00EC7B07"/>
    <w:rsid w:val="00ED4F12"/>
    <w:rsid w:val="00EE6D9B"/>
    <w:rsid w:val="00EE6E82"/>
    <w:rsid w:val="00EF15B2"/>
    <w:rsid w:val="00F016D3"/>
    <w:rsid w:val="00F07945"/>
    <w:rsid w:val="00F11119"/>
    <w:rsid w:val="00F14B82"/>
    <w:rsid w:val="00F16743"/>
    <w:rsid w:val="00F17596"/>
    <w:rsid w:val="00F31748"/>
    <w:rsid w:val="00F319E6"/>
    <w:rsid w:val="00F34F0A"/>
    <w:rsid w:val="00F372B7"/>
    <w:rsid w:val="00F518F6"/>
    <w:rsid w:val="00F57F79"/>
    <w:rsid w:val="00F658B4"/>
    <w:rsid w:val="00F65D95"/>
    <w:rsid w:val="00F70888"/>
    <w:rsid w:val="00F72AE2"/>
    <w:rsid w:val="00F74A64"/>
    <w:rsid w:val="00F76642"/>
    <w:rsid w:val="00F85E67"/>
    <w:rsid w:val="00F92913"/>
    <w:rsid w:val="00FA1414"/>
    <w:rsid w:val="00FB7280"/>
    <w:rsid w:val="00FC2736"/>
    <w:rsid w:val="00FC4763"/>
    <w:rsid w:val="00FC4CC2"/>
    <w:rsid w:val="00FC533E"/>
    <w:rsid w:val="00FD23E0"/>
    <w:rsid w:val="00FE04CB"/>
    <w:rsid w:val="00FE18A5"/>
    <w:rsid w:val="00FE56AB"/>
    <w:rsid w:val="00FE6A3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91AFD"/>
    <w:pPr>
      <w:keepNext/>
      <w:jc w:val="center"/>
      <w:outlineLvl w:val="4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1AF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A91AF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1A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Strong"/>
    <w:uiPriority w:val="22"/>
    <w:qFormat/>
    <w:rsid w:val="00A91AFD"/>
    <w:rPr>
      <w:b/>
      <w:bCs/>
    </w:rPr>
  </w:style>
  <w:style w:type="paragraph" w:customStyle="1" w:styleId="ConsPlusNormal">
    <w:name w:val="ConsPlusNormal"/>
    <w:rsid w:val="00A91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F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37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3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77D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9D15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E7E3D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E56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F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6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91AFD"/>
    <w:pPr>
      <w:keepNext/>
      <w:jc w:val="center"/>
      <w:outlineLvl w:val="4"/>
    </w:pPr>
    <w:rPr>
      <w:rFonts w:ascii="Times New Roman" w:eastAsia="Calibri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91AF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A91AF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1A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Strong"/>
    <w:uiPriority w:val="22"/>
    <w:qFormat/>
    <w:rsid w:val="00A91AFD"/>
    <w:rPr>
      <w:b/>
      <w:bCs/>
    </w:rPr>
  </w:style>
  <w:style w:type="paragraph" w:customStyle="1" w:styleId="ConsPlusNormal">
    <w:name w:val="ConsPlusNormal"/>
    <w:rsid w:val="00A91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AF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377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93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77D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9D15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E7E3D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E56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D68F-977E-45C4-BAC0-7E077E2C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10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Ольга Александровна</dc:creator>
  <cp:lastModifiedBy>Татьяна</cp:lastModifiedBy>
  <cp:revision>87</cp:revision>
  <cp:lastPrinted>2022-03-04T04:10:00Z</cp:lastPrinted>
  <dcterms:created xsi:type="dcterms:W3CDTF">2019-10-01T07:10:00Z</dcterms:created>
  <dcterms:modified xsi:type="dcterms:W3CDTF">2022-05-05T08:14:00Z</dcterms:modified>
</cp:coreProperties>
</file>