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1" w:rsidRPr="00FE0C11" w:rsidRDefault="00F467F4" w:rsidP="0001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C11"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</w:t>
      </w:r>
      <w:r w:rsidR="00FB55B6" w:rsidRPr="00FE0C11">
        <w:rPr>
          <w:rFonts w:ascii="Times New Roman" w:hAnsi="Times New Roman" w:cs="Times New Roman"/>
          <w:b/>
          <w:sz w:val="24"/>
          <w:szCs w:val="24"/>
        </w:rPr>
        <w:t xml:space="preserve">Министерством культуры Республики Хакасия </w:t>
      </w:r>
    </w:p>
    <w:p w:rsidR="00FE0C11" w:rsidRPr="00FE0C11" w:rsidRDefault="00F467F4" w:rsidP="0001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C1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E0C11">
        <w:rPr>
          <w:rFonts w:ascii="Times New Roman" w:hAnsi="Times New Roman" w:cs="Times New Roman"/>
          <w:b/>
          <w:sz w:val="24"/>
          <w:szCs w:val="24"/>
        </w:rPr>
        <w:t xml:space="preserve"> соблюдением законодательства об архивном деле на территории </w:t>
      </w:r>
    </w:p>
    <w:p w:rsidR="00FE0C11" w:rsidRPr="00FE0C11" w:rsidRDefault="00F467F4" w:rsidP="0001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C11">
        <w:rPr>
          <w:rFonts w:ascii="Times New Roman" w:hAnsi="Times New Roman" w:cs="Times New Roman"/>
          <w:b/>
          <w:sz w:val="24"/>
          <w:szCs w:val="24"/>
        </w:rPr>
        <w:t>Республики Хакасия</w:t>
      </w:r>
      <w:r w:rsidR="004E3E0C" w:rsidRPr="00FE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C11" w:rsidRPr="00FE0C1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C3D80" w:rsidRPr="00FE0C1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D72E0" w:rsidRPr="00FE0C11">
        <w:rPr>
          <w:rFonts w:ascii="Times New Roman" w:hAnsi="Times New Roman" w:cs="Times New Roman"/>
          <w:b/>
          <w:sz w:val="24"/>
          <w:szCs w:val="24"/>
        </w:rPr>
        <w:t>квартал</w:t>
      </w:r>
      <w:r w:rsidR="00FE0C11" w:rsidRPr="00FE0C11">
        <w:rPr>
          <w:rFonts w:ascii="Times New Roman" w:hAnsi="Times New Roman" w:cs="Times New Roman"/>
          <w:b/>
          <w:sz w:val="24"/>
          <w:szCs w:val="24"/>
        </w:rPr>
        <w:t>е</w:t>
      </w:r>
      <w:r w:rsidR="00BD72E0" w:rsidRPr="00FE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E0C" w:rsidRPr="00FE0C11">
        <w:rPr>
          <w:rFonts w:ascii="Times New Roman" w:hAnsi="Times New Roman" w:cs="Times New Roman"/>
          <w:b/>
          <w:sz w:val="24"/>
          <w:szCs w:val="24"/>
        </w:rPr>
        <w:t>20</w:t>
      </w:r>
      <w:r w:rsidR="00115C0D" w:rsidRPr="00FE0C11">
        <w:rPr>
          <w:rFonts w:ascii="Times New Roman" w:hAnsi="Times New Roman" w:cs="Times New Roman"/>
          <w:b/>
          <w:sz w:val="24"/>
          <w:szCs w:val="24"/>
        </w:rPr>
        <w:t>2</w:t>
      </w:r>
      <w:r w:rsidR="00BD72E0" w:rsidRPr="00FE0C11">
        <w:rPr>
          <w:rFonts w:ascii="Times New Roman" w:hAnsi="Times New Roman" w:cs="Times New Roman"/>
          <w:b/>
          <w:sz w:val="24"/>
          <w:szCs w:val="24"/>
        </w:rPr>
        <w:t>1</w:t>
      </w:r>
      <w:r w:rsidR="004E3E0C" w:rsidRPr="00FE0C1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C3D80" w:rsidRPr="00FE0C11">
        <w:rPr>
          <w:rFonts w:ascii="Times New Roman" w:hAnsi="Times New Roman" w:cs="Times New Roman"/>
          <w:b/>
          <w:sz w:val="24"/>
          <w:szCs w:val="24"/>
        </w:rPr>
        <w:t>а</w:t>
      </w:r>
      <w:r w:rsidR="00FE0C11" w:rsidRPr="00FE0C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467F4" w:rsidRPr="00FE0C11" w:rsidRDefault="00FE0C11" w:rsidP="0001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C11">
        <w:rPr>
          <w:rFonts w:ascii="Times New Roman" w:hAnsi="Times New Roman" w:cs="Times New Roman"/>
          <w:b/>
          <w:sz w:val="24"/>
          <w:szCs w:val="24"/>
        </w:rPr>
        <w:t>Руководство по соблюдению обязательных требований</w:t>
      </w:r>
    </w:p>
    <w:p w:rsidR="00110E5D" w:rsidRPr="00FE0C11" w:rsidRDefault="00110E5D" w:rsidP="00010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C7E" w:rsidRDefault="006E06D2" w:rsidP="005A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2E0">
        <w:rPr>
          <w:rFonts w:ascii="Times New Roman" w:hAnsi="Times New Roman" w:cs="Times New Roman"/>
          <w:sz w:val="24"/>
          <w:szCs w:val="24"/>
        </w:rPr>
        <w:t xml:space="preserve">В рамках реализации полномочия по осуществлению </w:t>
      </w:r>
      <w:proofErr w:type="gramStart"/>
      <w:r w:rsidRPr="00BD72E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D72E0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 архивном деле, </w:t>
      </w:r>
      <w:r w:rsidR="00BD72E0" w:rsidRPr="00BD72E0"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="00BD72E0" w:rsidRPr="00BD72E0">
        <w:rPr>
          <w:rFonts w:ascii="Times New Roman" w:hAnsi="Times New Roman" w:cs="Times New Roman"/>
          <w:sz w:val="24"/>
          <w:szCs w:val="24"/>
        </w:rPr>
        <w:t xml:space="preserve"> проведения плановых проверок юридических лиц на 2021 год</w:t>
      </w:r>
      <w:r w:rsidR="00BD72E0" w:rsidRPr="00BD72E0"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r w:rsidRPr="00BD72E0">
        <w:rPr>
          <w:rFonts w:ascii="Times New Roman" w:hAnsi="Times New Roman" w:cs="Times New Roman"/>
          <w:sz w:val="24"/>
          <w:szCs w:val="24"/>
        </w:rPr>
        <w:t>приказ</w:t>
      </w:r>
      <w:r w:rsidR="00BD72E0" w:rsidRPr="00BD72E0">
        <w:rPr>
          <w:rFonts w:ascii="Times New Roman" w:hAnsi="Times New Roman" w:cs="Times New Roman"/>
          <w:sz w:val="24"/>
          <w:szCs w:val="24"/>
        </w:rPr>
        <w:t>ом</w:t>
      </w:r>
      <w:r w:rsidRPr="00BD72E0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культуры Республики </w:t>
      </w:r>
      <w:r w:rsidR="00BD72E0" w:rsidRPr="00BD72E0">
        <w:rPr>
          <w:rFonts w:ascii="Times New Roman" w:hAnsi="Times New Roman" w:cs="Times New Roman"/>
          <w:sz w:val="24"/>
          <w:szCs w:val="24"/>
        </w:rPr>
        <w:t>от 14.10.2020 № 173</w:t>
      </w:r>
      <w:r w:rsidR="00FE0C11">
        <w:rPr>
          <w:rFonts w:ascii="Times New Roman" w:hAnsi="Times New Roman" w:cs="Times New Roman"/>
          <w:sz w:val="24"/>
          <w:szCs w:val="24"/>
        </w:rPr>
        <w:t>,</w:t>
      </w:r>
      <w:r w:rsidR="00BD72E0" w:rsidRPr="00BD72E0">
        <w:rPr>
          <w:sz w:val="24"/>
          <w:szCs w:val="24"/>
        </w:rPr>
        <w:t xml:space="preserve"> </w:t>
      </w:r>
      <w:r w:rsidR="004E3E0C" w:rsidRPr="00BD72E0">
        <w:rPr>
          <w:rFonts w:ascii="Times New Roman" w:hAnsi="Times New Roman" w:cs="Times New Roman"/>
          <w:sz w:val="24"/>
          <w:szCs w:val="24"/>
        </w:rPr>
        <w:t>в</w:t>
      </w:r>
      <w:r w:rsidR="003C3D80" w:rsidRPr="00BD72E0">
        <w:rPr>
          <w:rFonts w:ascii="Times New Roman" w:hAnsi="Times New Roman" w:cs="Times New Roman"/>
          <w:sz w:val="24"/>
          <w:szCs w:val="24"/>
        </w:rPr>
        <w:t xml:space="preserve"> 1 </w:t>
      </w:r>
      <w:r w:rsidR="00BD72E0" w:rsidRPr="00BD72E0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="004E3E0C" w:rsidRPr="00BD72E0">
        <w:rPr>
          <w:rFonts w:ascii="Times New Roman" w:hAnsi="Times New Roman" w:cs="Times New Roman"/>
          <w:sz w:val="24"/>
          <w:szCs w:val="24"/>
        </w:rPr>
        <w:t>20</w:t>
      </w:r>
      <w:r w:rsidR="00115C0D" w:rsidRPr="00BD72E0">
        <w:rPr>
          <w:rFonts w:ascii="Times New Roman" w:hAnsi="Times New Roman" w:cs="Times New Roman"/>
          <w:sz w:val="24"/>
          <w:szCs w:val="24"/>
        </w:rPr>
        <w:t>2</w:t>
      </w:r>
      <w:r w:rsidR="00BD72E0" w:rsidRPr="00BD72E0">
        <w:rPr>
          <w:rFonts w:ascii="Times New Roman" w:hAnsi="Times New Roman" w:cs="Times New Roman"/>
          <w:sz w:val="24"/>
          <w:szCs w:val="24"/>
        </w:rPr>
        <w:t>1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 год</w:t>
      </w:r>
      <w:r w:rsidR="003C3D80" w:rsidRPr="00BD72E0">
        <w:rPr>
          <w:rFonts w:ascii="Times New Roman" w:hAnsi="Times New Roman" w:cs="Times New Roman"/>
          <w:sz w:val="24"/>
          <w:szCs w:val="24"/>
        </w:rPr>
        <w:t>а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D72E0" w:rsidRPr="00BD72E0">
        <w:rPr>
          <w:rFonts w:ascii="Times New Roman" w:hAnsi="Times New Roman" w:cs="Times New Roman"/>
          <w:sz w:val="24"/>
          <w:szCs w:val="24"/>
        </w:rPr>
        <w:t>а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 </w:t>
      </w:r>
      <w:r w:rsidR="00BD72E0" w:rsidRPr="00BD72E0">
        <w:rPr>
          <w:rFonts w:ascii="Times New Roman" w:hAnsi="Times New Roman" w:cs="Times New Roman"/>
          <w:sz w:val="24"/>
          <w:szCs w:val="24"/>
        </w:rPr>
        <w:t>1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BD72E0" w:rsidRPr="00BD72E0">
        <w:rPr>
          <w:rFonts w:ascii="Times New Roman" w:hAnsi="Times New Roman" w:cs="Times New Roman"/>
          <w:sz w:val="24"/>
          <w:szCs w:val="24"/>
        </w:rPr>
        <w:t>ая</w:t>
      </w:r>
      <w:r w:rsidR="004E3E0C" w:rsidRPr="00BD72E0">
        <w:rPr>
          <w:rFonts w:ascii="Times New Roman" w:hAnsi="Times New Roman" w:cs="Times New Roman"/>
          <w:sz w:val="24"/>
          <w:szCs w:val="24"/>
        </w:rPr>
        <w:t xml:space="preserve"> </w:t>
      </w:r>
      <w:r w:rsidR="00BD72E0" w:rsidRPr="00BD72E0">
        <w:rPr>
          <w:rFonts w:ascii="Times New Roman" w:hAnsi="Times New Roman" w:cs="Times New Roman"/>
          <w:sz w:val="24"/>
          <w:szCs w:val="24"/>
        </w:rPr>
        <w:t xml:space="preserve">выездная </w:t>
      </w:r>
      <w:r w:rsidR="004E3E0C" w:rsidRPr="00BD72E0">
        <w:rPr>
          <w:rFonts w:ascii="Times New Roman" w:hAnsi="Times New Roman" w:cs="Times New Roman"/>
          <w:sz w:val="24"/>
          <w:szCs w:val="24"/>
        </w:rPr>
        <w:t>проверк</w:t>
      </w:r>
      <w:r w:rsidR="00BD72E0" w:rsidRPr="00BD72E0">
        <w:rPr>
          <w:rFonts w:ascii="Times New Roman" w:hAnsi="Times New Roman" w:cs="Times New Roman"/>
          <w:sz w:val="24"/>
          <w:szCs w:val="24"/>
        </w:rPr>
        <w:t>а</w:t>
      </w:r>
      <w:r w:rsidR="00FE0C11">
        <w:rPr>
          <w:rFonts w:ascii="Times New Roman" w:hAnsi="Times New Roman" w:cs="Times New Roman"/>
          <w:sz w:val="24"/>
          <w:szCs w:val="24"/>
        </w:rPr>
        <w:t xml:space="preserve">. </w:t>
      </w:r>
      <w:r w:rsidR="005A6C7E" w:rsidRPr="00BD72E0">
        <w:rPr>
          <w:rFonts w:ascii="Times New Roman" w:hAnsi="Times New Roman" w:cs="Times New Roman"/>
          <w:sz w:val="24"/>
          <w:szCs w:val="24"/>
        </w:rPr>
        <w:t>В ходе проверк</w:t>
      </w:r>
      <w:r w:rsidR="00BD72E0" w:rsidRPr="00BD72E0">
        <w:rPr>
          <w:rFonts w:ascii="Times New Roman" w:hAnsi="Times New Roman" w:cs="Times New Roman"/>
          <w:sz w:val="24"/>
          <w:szCs w:val="24"/>
        </w:rPr>
        <w:t>и</w:t>
      </w:r>
      <w:r w:rsidR="005A6C7E" w:rsidRPr="00BD72E0">
        <w:rPr>
          <w:rFonts w:ascii="Times New Roman" w:hAnsi="Times New Roman" w:cs="Times New Roman"/>
          <w:sz w:val="24"/>
          <w:szCs w:val="24"/>
        </w:rPr>
        <w:t xml:space="preserve"> выявлены следующие нарушения обязательных требований: </w:t>
      </w:r>
    </w:p>
    <w:p w:rsidR="00A34EB4" w:rsidRPr="00BD72E0" w:rsidRDefault="00A34EB4" w:rsidP="005A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470"/>
        <w:gridCol w:w="3195"/>
        <w:gridCol w:w="6791"/>
      </w:tblGrid>
      <w:tr w:rsidR="003078B0" w:rsidRPr="00AD7DD5" w:rsidTr="003078B0">
        <w:tc>
          <w:tcPr>
            <w:tcW w:w="452" w:type="dxa"/>
          </w:tcPr>
          <w:p w:rsidR="003078B0" w:rsidRPr="00AD7DD5" w:rsidRDefault="003078B0" w:rsidP="00A34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D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D7DD5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200" w:type="dxa"/>
          </w:tcPr>
          <w:p w:rsidR="003078B0" w:rsidRPr="00AD7DD5" w:rsidRDefault="003078B0" w:rsidP="00A34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D5">
              <w:rPr>
                <w:rFonts w:ascii="Times New Roman" w:hAnsi="Times New Roman" w:cs="Times New Roman"/>
                <w:b/>
              </w:rPr>
              <w:t>Характер нарушения</w:t>
            </w:r>
            <w:bookmarkStart w:id="0" w:name="_GoBack"/>
            <w:bookmarkEnd w:id="0"/>
          </w:p>
        </w:tc>
        <w:tc>
          <w:tcPr>
            <w:tcW w:w="6804" w:type="dxa"/>
          </w:tcPr>
          <w:p w:rsidR="003078B0" w:rsidRPr="00AD7DD5" w:rsidRDefault="003078B0" w:rsidP="00A34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DD5">
              <w:rPr>
                <w:rFonts w:ascii="Times New Roman" w:hAnsi="Times New Roman" w:cs="Times New Roman"/>
                <w:b/>
              </w:rPr>
              <w:t>Руководство по соблюдению обязательных требований</w:t>
            </w:r>
          </w:p>
        </w:tc>
      </w:tr>
      <w:tr w:rsidR="003078B0" w:rsidRPr="00BD72E0" w:rsidTr="003078B0">
        <w:tc>
          <w:tcPr>
            <w:tcW w:w="452" w:type="dxa"/>
          </w:tcPr>
          <w:p w:rsidR="003078B0" w:rsidRPr="00BD72E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0" w:type="dxa"/>
          </w:tcPr>
          <w:p w:rsidR="003078B0" w:rsidRPr="00BD72E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BD72E0">
              <w:rPr>
                <w:rFonts w:ascii="Times New Roman" w:hAnsi="Times New Roman" w:cs="Times New Roman"/>
              </w:rPr>
              <w:t xml:space="preserve">В архиве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 w:rsidRPr="00BD72E0">
              <w:rPr>
                <w:rFonts w:ascii="Times New Roman" w:hAnsi="Times New Roman" w:cs="Times New Roman"/>
              </w:rPr>
              <w:t>не пров</w:t>
            </w:r>
            <w:r>
              <w:rPr>
                <w:rFonts w:ascii="Times New Roman" w:hAnsi="Times New Roman" w:cs="Times New Roman"/>
              </w:rPr>
              <w:t>е</w:t>
            </w:r>
            <w:r w:rsidRPr="00BD72E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ена </w:t>
            </w:r>
            <w:r w:rsidRPr="00BD72E0">
              <w:rPr>
                <w:rFonts w:ascii="Times New Roman" w:hAnsi="Times New Roman" w:cs="Times New Roman"/>
              </w:rPr>
              <w:t xml:space="preserve">проверка наличия и состояния архивных дел и документов </w:t>
            </w:r>
          </w:p>
        </w:tc>
        <w:tc>
          <w:tcPr>
            <w:tcW w:w="6804" w:type="dxa"/>
          </w:tcPr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 xml:space="preserve">п.2.14. </w:t>
            </w:r>
            <w:proofErr w:type="gramStart"/>
            <w:r w:rsidRPr="00BD72E0">
              <w:rPr>
                <w:rFonts w:ascii="Times New Roman" w:hAnsi="Times New Roman" w:cs="Times New Roman"/>
              </w:rPr>
      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 </w:t>
            </w:r>
            <w:r w:rsidRPr="00A34EB4">
              <w:rPr>
                <w:rFonts w:ascii="Times New Roman" w:hAnsi="Times New Roman" w:cs="Times New Roman"/>
              </w:rPr>
              <w:t xml:space="preserve">(Зарегистрировано в Минюсте России 07.09.2015 N 38830) </w:t>
            </w:r>
            <w:r w:rsidRPr="00BD72E0">
              <w:rPr>
                <w:rFonts w:ascii="Times New Roman" w:hAnsi="Times New Roman" w:cs="Times New Roman"/>
              </w:rPr>
              <w:t>(далее – Правила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34EB4">
              <w:rPr>
                <w:rFonts w:ascii="Times New Roman" w:hAnsi="Times New Roman" w:cs="Times New Roman"/>
              </w:rPr>
              <w:t>охранность документов в архиве организации обеспечивается комплексом мероприятий по созданию нормативных условий, соблюдению нормативных режимов и надлежащей организации</w:t>
            </w:r>
            <w:proofErr w:type="gramEnd"/>
            <w:r w:rsidRPr="00A34EB4">
              <w:rPr>
                <w:rFonts w:ascii="Times New Roman" w:hAnsi="Times New Roman" w:cs="Times New Roman"/>
              </w:rPr>
              <w:t xml:space="preserve"> хранения документов, исключающих хищение и утрату и обеспечивающих поддержание в нормальном физическом состоянии.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В комплекс работ по обеспечению сохранности документов архива организации включаются: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предоставление помещения для размещения архивных документов;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обеспечение нормативных условий хранения документов;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выполнение требований к размещению документов в архивохранилище;</w:t>
            </w:r>
          </w:p>
          <w:p w:rsidR="003078B0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проверка наличия и состояния документов.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пунктом 2.</w:t>
            </w:r>
            <w:r w:rsidRPr="00A34EB4">
              <w:rPr>
                <w:rFonts w:ascii="Times New Roman" w:hAnsi="Times New Roman" w:cs="Times New Roman"/>
              </w:rPr>
              <w:t xml:space="preserve">40. </w:t>
            </w:r>
            <w:proofErr w:type="gramStart"/>
            <w:r>
              <w:rPr>
                <w:rFonts w:ascii="Times New Roman" w:hAnsi="Times New Roman" w:cs="Times New Roman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A34EB4">
              <w:rPr>
                <w:rFonts w:ascii="Times New Roman" w:hAnsi="Times New Roman" w:cs="Times New Roman"/>
              </w:rPr>
              <w:t>роверка наличия и состояния документов на бумажных носителях проводится в архиве организации комиссией или не менее чем двумя работниками не реже одного раза в 10 лет, электронных документов - не реже одного раза в 5 лет.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A34EB4">
              <w:rPr>
                <w:rFonts w:ascii="Times New Roman" w:hAnsi="Times New Roman" w:cs="Times New Roman"/>
              </w:rPr>
              <w:t xml:space="preserve">2.41. </w:t>
            </w:r>
            <w:r>
              <w:rPr>
                <w:rFonts w:ascii="Times New Roman" w:hAnsi="Times New Roman" w:cs="Times New Roman"/>
              </w:rPr>
              <w:t>Правил п</w:t>
            </w:r>
            <w:r w:rsidRPr="00A34EB4">
              <w:rPr>
                <w:rFonts w:ascii="Times New Roman" w:hAnsi="Times New Roman" w:cs="Times New Roman"/>
              </w:rPr>
              <w:t>ри проверке наличия и состояния документов в архиве организации необходимо: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сохранять порядок расположения документов на стеллажах, в шкафах и контейнерах в соответствии с топографическими указателями. При изменении расположения дел необходимо своевременно делать соответствующие записи в топографических указателях;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 xml:space="preserve">помещать на места надлежащего хранения обнаруженные во время </w:t>
            </w:r>
            <w:proofErr w:type="gramStart"/>
            <w:r w:rsidRPr="00A34EB4">
              <w:rPr>
                <w:rFonts w:ascii="Times New Roman" w:hAnsi="Times New Roman" w:cs="Times New Roman"/>
              </w:rPr>
              <w:t>проверки</w:t>
            </w:r>
            <w:proofErr w:type="gramEnd"/>
            <w:r w:rsidRPr="00A34EB4">
              <w:rPr>
                <w:rFonts w:ascii="Times New Roman" w:hAnsi="Times New Roman" w:cs="Times New Roman"/>
              </w:rPr>
              <w:t xml:space="preserve"> неправильно размещенные единицы хранения;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изымать с последующей изоляцией документы, зараженные плесенью или другими биологическими вредителями (для документов на бумажном носителе);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изымать единицы хранения электронных документов, содержащие вредоносные компьютерные программы, помещать на специально выделенную полку (в ящик) для последующей обработки;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 xml:space="preserve">изымать и размещать вслед за </w:t>
            </w:r>
            <w:proofErr w:type="gramStart"/>
            <w:r w:rsidRPr="00A34EB4">
              <w:rPr>
                <w:rFonts w:ascii="Times New Roman" w:hAnsi="Times New Roman" w:cs="Times New Roman"/>
              </w:rPr>
              <w:t>учтенными</w:t>
            </w:r>
            <w:proofErr w:type="gramEnd"/>
            <w:r w:rsidRPr="00A34EB4">
              <w:rPr>
                <w:rFonts w:ascii="Times New Roman" w:hAnsi="Times New Roman" w:cs="Times New Roman"/>
              </w:rPr>
              <w:t xml:space="preserve"> дела, не внесенные в описи.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Внесение выявленных в ходе проверки неучтенных дел в опись запрещается. Неучтенные дела подлежат обработке и описанию после завершения проверки.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A34EB4">
              <w:rPr>
                <w:rFonts w:ascii="Times New Roman" w:hAnsi="Times New Roman" w:cs="Times New Roman"/>
              </w:rPr>
              <w:t xml:space="preserve">2.42. </w:t>
            </w:r>
            <w:proofErr w:type="gramStart"/>
            <w:r>
              <w:rPr>
                <w:rFonts w:ascii="Times New Roman" w:hAnsi="Times New Roman" w:cs="Times New Roman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A34EB4">
              <w:rPr>
                <w:rFonts w:ascii="Times New Roman" w:hAnsi="Times New Roman" w:cs="Times New Roman"/>
              </w:rPr>
              <w:t>роверка наличия и состояния документов проводится путем сверки описательных статей описи с описанием дел на обложках.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4EB4">
              <w:rPr>
                <w:rFonts w:ascii="Times New Roman" w:hAnsi="Times New Roman" w:cs="Times New Roman"/>
              </w:rPr>
              <w:t xml:space="preserve">Физическое состояние </w:t>
            </w:r>
            <w:r w:rsidRPr="00A34EB4">
              <w:rPr>
                <w:rFonts w:ascii="Times New Roman" w:hAnsi="Times New Roman" w:cs="Times New Roman"/>
              </w:rPr>
              <w:lastRenderedPageBreak/>
              <w:t>дел определяется путем визуального просмотра.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4EB4">
              <w:rPr>
                <w:rFonts w:ascii="Times New Roman" w:hAnsi="Times New Roman" w:cs="Times New Roman"/>
              </w:rPr>
              <w:t>Делать какие-либо пометки или записи в описях дел и других учетных документах запрещается. В конце каждой просмотренной описи делается запись "ПРОВЕРЕНО" с указанием номера и даты акта проверки наличия и состояния документов.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A34EB4">
              <w:rPr>
                <w:rFonts w:ascii="Times New Roman" w:hAnsi="Times New Roman" w:cs="Times New Roman"/>
              </w:rPr>
              <w:t xml:space="preserve">2.43. </w:t>
            </w:r>
            <w:proofErr w:type="gramStart"/>
            <w:r>
              <w:rPr>
                <w:rFonts w:ascii="Times New Roman" w:hAnsi="Times New Roman" w:cs="Times New Roman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A34EB4">
              <w:rPr>
                <w:rFonts w:ascii="Times New Roman" w:hAnsi="Times New Roman" w:cs="Times New Roman"/>
              </w:rPr>
              <w:t>роверка наличия и состояния документов считается завершенной после внесения изменений, выявленных проверкой, в учетные документы архива.</w:t>
            </w:r>
          </w:p>
          <w:p w:rsidR="003078B0" w:rsidRPr="00A34EB4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 w:rsidRPr="00A34EB4">
              <w:rPr>
                <w:rFonts w:ascii="Times New Roman" w:hAnsi="Times New Roman" w:cs="Times New Roman"/>
              </w:rPr>
              <w:t>По результатам проверки составляется акт проверки наличия и состояния архивных документов (приложение N 3). При обнаружении ошибок в учетных документах составляется акт о технических ошибках в учетных документах (приложение N 4). В случае обнаружения документов, не относящихся к данному фонду, архиву организации, неучтенных, также составляется соответствующий акт (приложение N 5). Указанные акты подписываются исполнителями и утверждаются руководителем организации или его заместителем, курирующим деятельность архива.</w:t>
            </w:r>
          </w:p>
          <w:p w:rsidR="003078B0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A34EB4">
              <w:rPr>
                <w:rFonts w:ascii="Times New Roman" w:hAnsi="Times New Roman" w:cs="Times New Roman"/>
              </w:rPr>
              <w:t xml:space="preserve">2.44. </w:t>
            </w:r>
            <w:r>
              <w:rPr>
                <w:rFonts w:ascii="Times New Roman" w:hAnsi="Times New Roman" w:cs="Times New Roman"/>
              </w:rPr>
              <w:t>Правил, е</w:t>
            </w:r>
            <w:r w:rsidRPr="00A34EB4">
              <w:rPr>
                <w:rFonts w:ascii="Times New Roman" w:hAnsi="Times New Roman" w:cs="Times New Roman"/>
              </w:rPr>
              <w:t>сли проверкой наличия и состояния документов установлено отсутствие дел и документов, организуется их розыск.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4EB4">
              <w:rPr>
                <w:rFonts w:ascii="Times New Roman" w:hAnsi="Times New Roman" w:cs="Times New Roman"/>
              </w:rPr>
              <w:t>Розыск архивных документов, не обнаруженных в ходе проверки, организуется с момента выявления отсутствия и проводится в течение одного года. На дела, не обнаруженные в ходе проверки наличия и состояния документов, составляется акт об утрате документов, который рассматривается экспертной комиссией (центральной экспертной комиссией) организации и утверждается руководителем организации или его заместителем. К акту прилагается справка о проведении розыска, подготовленная и подписанная лицом, производившим проверку. Акт об утрате документов представляется в соответствующий государственный (муниципальный) архив или уполномоченный орган исполнительной власти субъекта Российской Федерации в области архивного дела для принятия решения о снятии утраченных дел с учета.</w:t>
            </w:r>
          </w:p>
          <w:p w:rsidR="003078B0" w:rsidRPr="00BD72E0" w:rsidRDefault="003078B0" w:rsidP="00A34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78B0" w:rsidRPr="00BD72E0" w:rsidTr="003078B0">
        <w:tc>
          <w:tcPr>
            <w:tcW w:w="452" w:type="dxa"/>
          </w:tcPr>
          <w:p w:rsidR="003078B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00" w:type="dxa"/>
          </w:tcPr>
          <w:p w:rsidR="003078B0" w:rsidRPr="00BD72E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D72E0">
              <w:rPr>
                <w:rFonts w:ascii="Times New Roman" w:hAnsi="Times New Roman" w:cs="Times New Roman"/>
              </w:rPr>
              <w:t>е обеспеч</w:t>
            </w:r>
            <w:r>
              <w:rPr>
                <w:rFonts w:ascii="Times New Roman" w:hAnsi="Times New Roman" w:cs="Times New Roman"/>
              </w:rPr>
              <w:t xml:space="preserve">ивается </w:t>
            </w:r>
            <w:r w:rsidRPr="00BD72E0">
              <w:rPr>
                <w:rFonts w:ascii="Times New Roman" w:hAnsi="Times New Roman" w:cs="Times New Roman"/>
              </w:rPr>
              <w:t xml:space="preserve"> достоверный учет дел, хранящихся в архиве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6804" w:type="dxa"/>
          </w:tcPr>
          <w:p w:rsidR="003078B0" w:rsidRDefault="003078B0" w:rsidP="0044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со статьей </w:t>
            </w:r>
            <w:r w:rsidRPr="004421C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1C5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421C5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4421C5">
              <w:rPr>
                <w:rFonts w:ascii="Times New Roman" w:hAnsi="Times New Roman" w:cs="Times New Roman"/>
              </w:rPr>
              <w:t xml:space="preserve"> от 22.10.2004 </w:t>
            </w:r>
            <w:r>
              <w:rPr>
                <w:rFonts w:ascii="Times New Roman" w:hAnsi="Times New Roman" w:cs="Times New Roman"/>
              </w:rPr>
              <w:t>№</w:t>
            </w:r>
            <w:r w:rsidRPr="004421C5">
              <w:rPr>
                <w:rFonts w:ascii="Times New Roman" w:hAnsi="Times New Roman" w:cs="Times New Roman"/>
              </w:rPr>
              <w:t xml:space="preserve"> 125-ФЗ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421C5">
              <w:rPr>
                <w:rFonts w:ascii="Times New Roman" w:hAnsi="Times New Roman" w:cs="Times New Roman"/>
              </w:rPr>
              <w:t>Об архивном деле в Российской Федерации</w:t>
            </w:r>
            <w:r>
              <w:rPr>
                <w:rFonts w:ascii="Times New Roman" w:hAnsi="Times New Roman" w:cs="Times New Roman"/>
              </w:rPr>
              <w:t>» д</w:t>
            </w:r>
            <w:r w:rsidRPr="004421C5">
              <w:rPr>
                <w:rFonts w:ascii="Times New Roman" w:hAnsi="Times New Roman" w:cs="Times New Roman"/>
              </w:rPr>
              <w:t xml:space="preserve">окументы Архивного фонда Российской Федерации независимо от места их хранения подлежат государственному учету. </w:t>
            </w:r>
          </w:p>
          <w:p w:rsidR="003078B0" w:rsidRDefault="003078B0" w:rsidP="0044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>
              <w:rPr>
                <w:rFonts w:ascii="Times New Roman" w:hAnsi="Times New Roman" w:cs="Times New Roman"/>
              </w:rPr>
              <w:t xml:space="preserve">3.1. </w:t>
            </w:r>
            <w:r>
              <w:rPr>
                <w:rFonts w:ascii="Times New Roman" w:hAnsi="Times New Roman" w:cs="Times New Roman"/>
              </w:rPr>
              <w:t>Правил у</w:t>
            </w:r>
            <w:r>
              <w:rPr>
                <w:rFonts w:ascii="Times New Roman" w:hAnsi="Times New Roman" w:cs="Times New Roman"/>
              </w:rPr>
              <w:t>чету подлежат все хранящиеся в архиве организации документы, включая документы по личному составу, копии документов фонда пользования (при наличии) и описи дел, документов.</w:t>
            </w:r>
          </w:p>
          <w:p w:rsidR="003078B0" w:rsidRDefault="003078B0" w:rsidP="00442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>
              <w:rPr>
                <w:rFonts w:ascii="Times New Roman" w:hAnsi="Times New Roman" w:cs="Times New Roman"/>
              </w:rPr>
              <w:t xml:space="preserve">3.2. </w:t>
            </w:r>
            <w:proofErr w:type="gramStart"/>
            <w:r>
              <w:rPr>
                <w:rFonts w:ascii="Times New Roman" w:hAnsi="Times New Roman" w:cs="Times New Roman"/>
              </w:rPr>
              <w:t>Правил о</w:t>
            </w:r>
            <w:r>
              <w:rPr>
                <w:rFonts w:ascii="Times New Roman" w:hAnsi="Times New Roman" w:cs="Times New Roman"/>
              </w:rPr>
              <w:t xml:space="preserve">рганизация, являющаяся источником комплектования государственного (муниципального) архива,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Р</w:t>
              </w:r>
              <w:r>
                <w:rPr>
                  <w:rFonts w:ascii="Times New Roman" w:hAnsi="Times New Roman" w:cs="Times New Roman"/>
                  <w:color w:val="0000FF"/>
                </w:rPr>
                <w:t>е</w:t>
              </w:r>
              <w:r>
                <w:rPr>
                  <w:rFonts w:ascii="Times New Roman" w:hAnsi="Times New Roman" w:cs="Times New Roman"/>
                  <w:color w:val="0000FF"/>
                </w:rPr>
                <w:t>гламентом</w:t>
              </w:r>
            </w:hyperlink>
            <w:r>
              <w:rPr>
                <w:rFonts w:ascii="Times New Roman" w:hAnsi="Times New Roman" w:cs="Times New Roman"/>
              </w:rPr>
              <w:t xml:space="preserve"> государственного учета документов Архивного фонда Российской Федерации, утвержденным приказом </w:t>
            </w:r>
            <w:proofErr w:type="spellStart"/>
            <w:r>
              <w:rPr>
                <w:rFonts w:ascii="Times New Roman" w:hAnsi="Times New Roman" w:cs="Times New Roman"/>
              </w:rPr>
              <w:t>Росархива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11 марта 1997 г.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11.</w:t>
            </w:r>
            <w:proofErr w:type="gramEnd"/>
          </w:p>
          <w:p w:rsidR="003078B0" w:rsidRDefault="003078B0" w:rsidP="00BD72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2.6.1. </w:t>
            </w:r>
            <w:proofErr w:type="gramStart"/>
            <w:r w:rsidRPr="004421C5">
              <w:rPr>
                <w:rFonts w:ascii="Times New Roman" w:hAnsi="Times New Roman" w:cs="Times New Roman"/>
              </w:rPr>
              <w:t>Регламент</w:t>
            </w:r>
            <w:r>
              <w:rPr>
                <w:rFonts w:ascii="Times New Roman" w:hAnsi="Times New Roman" w:cs="Times New Roman"/>
              </w:rPr>
              <w:t>а</w:t>
            </w:r>
            <w:r w:rsidRPr="004421C5">
              <w:rPr>
                <w:rFonts w:ascii="Times New Roman" w:hAnsi="Times New Roman" w:cs="Times New Roman"/>
              </w:rPr>
              <w:t xml:space="preserve"> государственного учета документов Архивного фонда Российской Федерации, утвержденным приказом </w:t>
            </w:r>
            <w:proofErr w:type="spellStart"/>
            <w:r w:rsidRPr="004421C5">
              <w:rPr>
                <w:rFonts w:ascii="Times New Roman" w:hAnsi="Times New Roman" w:cs="Times New Roman"/>
              </w:rPr>
              <w:t>Росархива</w:t>
            </w:r>
            <w:proofErr w:type="spellEnd"/>
            <w:r w:rsidRPr="004421C5">
              <w:rPr>
                <w:rFonts w:ascii="Times New Roman" w:hAnsi="Times New Roman" w:cs="Times New Roman"/>
              </w:rPr>
              <w:t xml:space="preserve"> от 11 марта 1997 г. N 11 (зарегистрирован Минюстом России 8 июля 1997 г</w:t>
            </w:r>
            <w:r>
              <w:rPr>
                <w:rFonts w:ascii="Times New Roman" w:hAnsi="Times New Roman" w:cs="Times New Roman"/>
              </w:rPr>
              <w:t>., №</w:t>
            </w:r>
            <w:r w:rsidRPr="004421C5">
              <w:rPr>
                <w:rFonts w:ascii="Times New Roman" w:hAnsi="Times New Roman" w:cs="Times New Roman"/>
              </w:rPr>
              <w:t xml:space="preserve"> 1344)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4421C5">
              <w:rPr>
                <w:rFonts w:ascii="Times New Roman" w:hAnsi="Times New Roman" w:cs="Times New Roman"/>
              </w:rPr>
              <w:t xml:space="preserve">рганизации - источники комплектования государственных, районных и городских архивов ежегодно к 30 декабря отчетного года </w:t>
            </w:r>
            <w:r w:rsidRPr="004421C5">
              <w:rPr>
                <w:rFonts w:ascii="Times New Roman" w:hAnsi="Times New Roman" w:cs="Times New Roman"/>
              </w:rPr>
              <w:lastRenderedPageBreak/>
              <w:t>составляют и представляют в соответствующие государственные архивы и их филиалы, районные и городские архивы паспорта архивов организаций на 1 декабря</w:t>
            </w:r>
            <w:proofErr w:type="gramEnd"/>
            <w:r w:rsidRPr="004421C5">
              <w:rPr>
                <w:rFonts w:ascii="Times New Roman" w:hAnsi="Times New Roman" w:cs="Times New Roman"/>
              </w:rPr>
              <w:t xml:space="preserve"> ____ г. (Приложения 4, 4а, 4б к Регламенту - в зависимости от состава документов, образующихся в деятельности этих организаций).</w:t>
            </w:r>
          </w:p>
          <w:p w:rsidR="003078B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4421C5">
              <w:rPr>
                <w:rFonts w:ascii="Times New Roman" w:hAnsi="Times New Roman" w:cs="Times New Roman"/>
              </w:rPr>
              <w:t xml:space="preserve">3.5. </w:t>
            </w:r>
            <w:r>
              <w:rPr>
                <w:rFonts w:ascii="Times New Roman" w:hAnsi="Times New Roman" w:cs="Times New Roman"/>
              </w:rPr>
              <w:t>Правил в</w:t>
            </w:r>
            <w:r w:rsidRPr="004421C5">
              <w:rPr>
                <w:rFonts w:ascii="Times New Roman" w:hAnsi="Times New Roman" w:cs="Times New Roman"/>
              </w:rPr>
              <w:t xml:space="preserve"> архиве организации ведутся основные (обязательные) учетные документы. 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4421C5">
              <w:rPr>
                <w:rFonts w:ascii="Times New Roman" w:hAnsi="Times New Roman" w:cs="Times New Roman"/>
              </w:rPr>
              <w:t xml:space="preserve">3.6. </w:t>
            </w:r>
            <w:r>
              <w:rPr>
                <w:rFonts w:ascii="Times New Roman" w:hAnsi="Times New Roman" w:cs="Times New Roman"/>
              </w:rPr>
              <w:t>Правил в</w:t>
            </w:r>
            <w:r w:rsidRPr="004421C5">
              <w:rPr>
                <w:rFonts w:ascii="Times New Roman" w:hAnsi="Times New Roman" w:cs="Times New Roman"/>
              </w:rPr>
              <w:t xml:space="preserve"> состав основных (обязательных) учетных документов архива организации входят: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книга учета поступления и выбытия дел, документов (приложение N 11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);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список фондов (приложение N 12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);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лист фонда (приложение N 13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);</w:t>
            </w:r>
          </w:p>
          <w:p w:rsidR="003078B0" w:rsidRPr="004421C5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опись дел, документов (приложения N 14, 15, 16, 17, 18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);</w:t>
            </w:r>
          </w:p>
          <w:p w:rsidR="003078B0" w:rsidRPr="00BD72E0" w:rsidRDefault="003078B0" w:rsidP="004421C5">
            <w:pPr>
              <w:jc w:val="both"/>
              <w:rPr>
                <w:rFonts w:ascii="Times New Roman" w:hAnsi="Times New Roman" w:cs="Times New Roman"/>
              </w:rPr>
            </w:pPr>
            <w:r w:rsidRPr="004421C5">
              <w:rPr>
                <w:rFonts w:ascii="Times New Roman" w:hAnsi="Times New Roman" w:cs="Times New Roman"/>
              </w:rPr>
              <w:t>реестр описей (приложение N 19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4421C5">
              <w:rPr>
                <w:rFonts w:ascii="Times New Roman" w:hAnsi="Times New Roman" w:cs="Times New Roman"/>
              </w:rPr>
              <w:t>).</w:t>
            </w:r>
          </w:p>
        </w:tc>
      </w:tr>
      <w:tr w:rsidR="003078B0" w:rsidRPr="00BD72E0" w:rsidTr="003078B0">
        <w:tc>
          <w:tcPr>
            <w:tcW w:w="452" w:type="dxa"/>
          </w:tcPr>
          <w:p w:rsidR="003078B0" w:rsidRPr="00BD72E0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00" w:type="dxa"/>
          </w:tcPr>
          <w:p w:rsidR="003078B0" w:rsidRPr="00BD72E0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BD72E0">
              <w:rPr>
                <w:rFonts w:ascii="Times New Roman" w:hAnsi="Times New Roman" w:cs="Times New Roman"/>
              </w:rPr>
              <w:t>Не организована работа по проведению полного оформления дел временных (свыше 10 лет) сроков хранения, образующихся в деятельности структурных подразделений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BD72E0">
              <w:rPr>
                <w:rFonts w:ascii="Times New Roman" w:hAnsi="Times New Roman" w:cs="Times New Roman"/>
              </w:rPr>
              <w:t xml:space="preserve"> для обеспечения сохранности в течение установленных сроков, их учета и использования в архиве </w:t>
            </w:r>
            <w:r>
              <w:rPr>
                <w:rFonts w:ascii="Times New Roman" w:hAnsi="Times New Roman" w:cs="Times New Roman"/>
              </w:rPr>
              <w:t>организации в установленном порядке</w:t>
            </w:r>
          </w:p>
        </w:tc>
        <w:tc>
          <w:tcPr>
            <w:tcW w:w="6804" w:type="dxa"/>
          </w:tcPr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>4.19.</w:t>
            </w:r>
            <w:r>
              <w:rPr>
                <w:rFonts w:ascii="Times New Roman" w:hAnsi="Times New Roman" w:cs="Times New Roman"/>
              </w:rPr>
              <w:t xml:space="preserve"> Правил з</w:t>
            </w:r>
            <w:r w:rsidRPr="00EB776A">
              <w:rPr>
                <w:rFonts w:ascii="Times New Roman" w:hAnsi="Times New Roman" w:cs="Times New Roman"/>
              </w:rPr>
              <w:t>аконченные делопроизводством дела постоянного и временных (свыше 10 лет) сроков хранения, в том числе по личному составу, после окончания календарного года, в котором они были заведены, подготавливаются к передаче в архив организации и подлежат оформлению и описанию.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В зависимости от сроков хранения проводится полное или частичное оформление дел. Полному оформлению подлежат дела постоянного и временных (свыше 10 лет) сроков хранения и по личному составу.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Оформление дел на бумажном носителе предусматривает: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подшивку или переплет документов дела (неформатные документы хранятся в закрытых твердых папках или в коробках);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нумерацию листов дела;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составление листа-заверителя дела (приложение N 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составление внутренней описи документов дела (приложение N 27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оформление обложки дела (приложение N 28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>4.20.</w:t>
            </w:r>
            <w:r>
              <w:rPr>
                <w:rFonts w:ascii="Times New Roman" w:hAnsi="Times New Roman" w:cs="Times New Roman"/>
              </w:rPr>
              <w:t xml:space="preserve"> Правил в </w:t>
            </w:r>
            <w:r w:rsidRPr="00EB776A">
              <w:rPr>
                <w:rFonts w:ascii="Times New Roman" w:hAnsi="Times New Roman" w:cs="Times New Roman"/>
              </w:rPr>
              <w:t xml:space="preserve"> дело помещаются документы, которые по своему содержанию соответствуют заголовку дела, при этом запрещается группировать в дела черновые и дублетные экземпляры документов, а также документы, подлежащие возврату.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При формировании дела необходимо соблюдать следующие требования: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документы постоянного и временного хранения необходимо группировать в отдельные дела;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включать в дело по одному экземпляру каждого документа;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776A">
              <w:rPr>
                <w:rFonts w:ascii="Times New Roman" w:hAnsi="Times New Roman" w:cs="Times New Roman"/>
              </w:rPr>
              <w:t>группировать в дело документы одного календарного года; исключение составляют: переходящие дела; судебные дела; личные дела, которые формируются в течение всего периода работы лица в организации; документы выборных органов и их постоянных комиссий, депутатских групп, которые группируются за период созыва; документы образовательных организаций, которые формируются за учебный год; документы театров, характеризующие сценическую деятельность, в пределах театрального сезона;</w:t>
            </w:r>
            <w:proofErr w:type="gramEnd"/>
            <w:r w:rsidRPr="00EB776A">
              <w:rPr>
                <w:rFonts w:ascii="Times New Roman" w:hAnsi="Times New Roman" w:cs="Times New Roman"/>
              </w:rPr>
              <w:t xml:space="preserve"> дела фильмов, рукописей, истории болезней.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Приказы по личному составу должны группироваться в дела в соответствии с установленными для них сроками хранения;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документы в личных делах располагаются в хронологическом порядке по мере поступления;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лицевые счета по заработной плате работников группируются в отдельные дела и располагаются в них по алфавиту фамилий, имен и отчеств.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lastRenderedPageBreak/>
              <w:t>Дело на бумажном носителе не должно содержать более 250 листов, при толщине не более 4 см.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4.21. </w:t>
            </w:r>
            <w:r>
              <w:rPr>
                <w:rFonts w:ascii="Times New Roman" w:hAnsi="Times New Roman" w:cs="Times New Roman"/>
              </w:rPr>
              <w:t>Правил д</w:t>
            </w:r>
            <w:r w:rsidRPr="00EB776A">
              <w:rPr>
                <w:rFonts w:ascii="Times New Roman" w:hAnsi="Times New Roman" w:cs="Times New Roman"/>
              </w:rPr>
              <w:t>окументы, составляющие дело на бумажном носителе, подшиваются на четыре прокола (на три прокола - для малоформатных дел) в твердую обложку или переплетаются с учетом возможности свободного чтения всех документов, дат, виз и резолюций на них, металлические скрепления из документов удаляются.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В начале дела на бумажном носителе при необходимости подшиваются листы внутренней описи документов дела (приложение N 27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), в конце каждого дела - лист-заверитель дела (приложение N 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4.22. </w:t>
            </w:r>
            <w:r>
              <w:rPr>
                <w:rFonts w:ascii="Times New Roman" w:hAnsi="Times New Roman" w:cs="Times New Roman"/>
              </w:rPr>
              <w:t xml:space="preserve">Правил в </w:t>
            </w:r>
            <w:r w:rsidRPr="00EB776A">
              <w:rPr>
                <w:rFonts w:ascii="Times New Roman" w:hAnsi="Times New Roman" w:cs="Times New Roman"/>
              </w:rPr>
              <w:t>целях обеспечения сохранности и закрепления порядка расположения документов, включенных в дело на бумажном носителе, все его листы (кроме листа-заверителя дела и внутренней описи) нумеруются в валовом порядке арабскими цифрами, которые проставляются в правом верхнем углу листа документа простым графитным карандашом или нумератором. Употребление чернил и цветных карандашей для нумерации листов запрещается. Листы внутренней описи документов дела нумеруются отдельно.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4.23. </w:t>
            </w:r>
            <w:r>
              <w:rPr>
                <w:rFonts w:ascii="Times New Roman" w:hAnsi="Times New Roman" w:cs="Times New Roman"/>
              </w:rPr>
              <w:t>Правил л</w:t>
            </w:r>
            <w:r w:rsidRPr="00EB776A">
              <w:rPr>
                <w:rFonts w:ascii="Times New Roman" w:hAnsi="Times New Roman" w:cs="Times New Roman"/>
              </w:rPr>
              <w:t>ист-заверитель дела (приложение N 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 составляется на отдельном листе, в картотеках - на отдельном листе формата карточки. Лист-заверитель дела подписывается его составителем. Все последующие изменения в составе и состоянии дела (повреждения, замена подлинных документов) отмечаются в листе-заверителе со ссылкой на соответствующий акт.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Запрещается выносить лист-заверитель на обложку дела или чистый оборот листа последнего документа. Если дело подшито или переплетено без бланка листа-заверителя, он должен быть наклеен за верхнюю часть листа на внутреннюю сторону обложки в конце дела.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4.25. </w:t>
            </w:r>
            <w:r>
              <w:rPr>
                <w:rFonts w:ascii="Times New Roman" w:hAnsi="Times New Roman" w:cs="Times New Roman"/>
              </w:rPr>
              <w:t>Правил н</w:t>
            </w:r>
            <w:r w:rsidRPr="00EB776A">
              <w:rPr>
                <w:rFonts w:ascii="Times New Roman" w:hAnsi="Times New Roman" w:cs="Times New Roman"/>
              </w:rPr>
              <w:t>а обложке дела указываются: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наименование организац</w:t>
            </w:r>
            <w:proofErr w:type="gramStart"/>
            <w:r w:rsidRPr="00EB776A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EB776A">
              <w:rPr>
                <w:rFonts w:ascii="Times New Roman" w:hAnsi="Times New Roman" w:cs="Times New Roman"/>
              </w:rPr>
              <w:t xml:space="preserve"> непосредственная подчиненность;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наименование структурного подразделения;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индекс дела;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номер тома (части);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заголовок дела (тома, части);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крайние даты дела (тома, части);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количество листов в деле (томе, части);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срок хранения дела;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архивный шифр дела.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 xml:space="preserve">5.5. </w:t>
            </w:r>
            <w:r>
              <w:rPr>
                <w:rFonts w:ascii="Times New Roman" w:hAnsi="Times New Roman" w:cs="Times New Roman"/>
              </w:rPr>
              <w:t xml:space="preserve">Правил в </w:t>
            </w:r>
            <w:r w:rsidRPr="00EB776A">
              <w:rPr>
                <w:rFonts w:ascii="Times New Roman" w:hAnsi="Times New Roman" w:cs="Times New Roman"/>
              </w:rPr>
              <w:t xml:space="preserve">целях обеспечения сохранности, своевременного отбора и учета и систематизации дел, подлежащих </w:t>
            </w:r>
            <w:proofErr w:type="gramStart"/>
            <w:r w:rsidRPr="00EB776A">
              <w:rPr>
                <w:rFonts w:ascii="Times New Roman" w:hAnsi="Times New Roman" w:cs="Times New Roman"/>
              </w:rPr>
              <w:t>постоянному</w:t>
            </w:r>
            <w:proofErr w:type="gramEnd"/>
            <w:r w:rsidRPr="00EB776A">
              <w:rPr>
                <w:rFonts w:ascii="Times New Roman" w:hAnsi="Times New Roman" w:cs="Times New Roman"/>
              </w:rPr>
              <w:t xml:space="preserve"> и временному (свыше 10 лет) сроков хранения, в организации составляются описи дел, документов.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Описи составляются отдельно на дела, документы: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постоянного срока хранения;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временных (свыше 10 лет) сроков хранения;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по личному составу;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характерные только для данной организации (судебные дела, материалы уголовных дел, научные отчеты по темам).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Аналогичные описи составляются на электронные дела, документы.</w:t>
            </w:r>
          </w:p>
          <w:p w:rsidR="003078B0" w:rsidRPr="00EB776A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t>Сводные описи дел, документов организации состоят из годовых разделов, составляемых на основе переданных в архив организации описей дел ее структурных подразделений за определенные годы, и систематизированных в пределах каждого года в соответствии с утвержденной структурой организации на этот год.</w:t>
            </w:r>
          </w:p>
          <w:p w:rsidR="003078B0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 w:rsidRPr="00EB776A">
              <w:rPr>
                <w:rFonts w:ascii="Times New Roman" w:hAnsi="Times New Roman" w:cs="Times New Roman"/>
              </w:rPr>
              <w:lastRenderedPageBreak/>
              <w:t>Описи дел, документов составляются по установленной форме (приложения N 14, 15, 16, 17, 18</w:t>
            </w:r>
            <w:r>
              <w:rPr>
                <w:rFonts w:ascii="Times New Roman" w:hAnsi="Times New Roman" w:cs="Times New Roman"/>
              </w:rPr>
              <w:t xml:space="preserve"> к Правилам</w:t>
            </w:r>
            <w:r w:rsidRPr="00EB776A">
              <w:rPr>
                <w:rFonts w:ascii="Times New Roman" w:hAnsi="Times New Roman" w:cs="Times New Roman"/>
              </w:rPr>
              <w:t>) и состоят из описательных статей единиц хранения, итоговой записи, листа-заверителя и справочного аппарата к описи.</w:t>
            </w:r>
          </w:p>
          <w:p w:rsidR="003078B0" w:rsidRPr="00BD72E0" w:rsidRDefault="003078B0" w:rsidP="00EB77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пунктом </w:t>
            </w:r>
            <w:r w:rsidRPr="00EB776A">
              <w:rPr>
                <w:rFonts w:ascii="Times New Roman" w:hAnsi="Times New Roman" w:cs="Times New Roman"/>
              </w:rPr>
              <w:t>4.31.</w:t>
            </w:r>
            <w:r>
              <w:rPr>
                <w:rFonts w:ascii="Times New Roman" w:hAnsi="Times New Roman" w:cs="Times New Roman"/>
              </w:rPr>
              <w:t xml:space="preserve"> Правил д</w:t>
            </w:r>
            <w:r w:rsidRPr="00EB776A">
              <w:rPr>
                <w:rFonts w:ascii="Times New Roman" w:hAnsi="Times New Roman" w:cs="Times New Roman"/>
              </w:rPr>
              <w:t>ела передаются в архив организации по описям, составленным в структурных подразделениях.</w:t>
            </w:r>
          </w:p>
        </w:tc>
      </w:tr>
    </w:tbl>
    <w:p w:rsidR="00854152" w:rsidRDefault="0085415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76A" w:rsidRDefault="00EB776A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76A" w:rsidRDefault="00EB776A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76A" w:rsidRDefault="00EB776A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76A" w:rsidRDefault="00EB776A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78B0" w:rsidRDefault="003078B0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F68" w:rsidRDefault="002E4F68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4F68">
        <w:rPr>
          <w:rFonts w:ascii="Times New Roman" w:hAnsi="Times New Roman" w:cs="Times New Roman"/>
          <w:sz w:val="20"/>
          <w:szCs w:val="20"/>
        </w:rPr>
        <w:t xml:space="preserve">Т.В. </w:t>
      </w:r>
      <w:proofErr w:type="spellStart"/>
      <w:r w:rsidRPr="002E4F68">
        <w:rPr>
          <w:rFonts w:ascii="Times New Roman" w:hAnsi="Times New Roman" w:cs="Times New Roman"/>
          <w:sz w:val="20"/>
          <w:szCs w:val="20"/>
        </w:rPr>
        <w:t>Коростелёва</w:t>
      </w:r>
      <w:proofErr w:type="spellEnd"/>
      <w:r w:rsidRPr="002E4F6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5274C" w:rsidRPr="002E4F68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</w:t>
      </w:r>
      <w:r w:rsidR="002E4F68" w:rsidRPr="002E4F68">
        <w:rPr>
          <w:rFonts w:ascii="Times New Roman" w:hAnsi="Times New Roman" w:cs="Times New Roman"/>
          <w:sz w:val="20"/>
          <w:szCs w:val="20"/>
        </w:rPr>
        <w:t>с</w:t>
      </w:r>
      <w:r w:rsidR="00E5274C" w:rsidRPr="002E4F68">
        <w:rPr>
          <w:rFonts w:ascii="Times New Roman" w:hAnsi="Times New Roman" w:cs="Times New Roman"/>
          <w:sz w:val="20"/>
          <w:szCs w:val="20"/>
        </w:rPr>
        <w:t xml:space="preserve">оветник отдела </w:t>
      </w:r>
      <w:r w:rsidR="00F50263">
        <w:rPr>
          <w:rFonts w:ascii="Times New Roman" w:hAnsi="Times New Roman" w:cs="Times New Roman"/>
          <w:sz w:val="20"/>
          <w:szCs w:val="20"/>
        </w:rPr>
        <w:t xml:space="preserve">культурного наследия и </w:t>
      </w:r>
      <w:r w:rsidR="00E5274C" w:rsidRPr="002E4F68">
        <w:rPr>
          <w:rFonts w:ascii="Times New Roman" w:hAnsi="Times New Roman" w:cs="Times New Roman"/>
          <w:sz w:val="20"/>
          <w:szCs w:val="20"/>
        </w:rPr>
        <w:t xml:space="preserve">архивов </w:t>
      </w:r>
    </w:p>
    <w:p w:rsidR="002E4F68" w:rsidRDefault="00E527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F68">
        <w:rPr>
          <w:rFonts w:ascii="Times New Roman" w:hAnsi="Times New Roman" w:cs="Times New Roman"/>
          <w:sz w:val="20"/>
          <w:szCs w:val="20"/>
        </w:rPr>
        <w:t>Министерства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E4F68" w:rsidSect="00A34EB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2C" w:rsidRDefault="0053042C" w:rsidP="00027E2B">
      <w:pPr>
        <w:spacing w:after="0" w:line="240" w:lineRule="auto"/>
      </w:pPr>
      <w:r>
        <w:separator/>
      </w:r>
    </w:p>
  </w:endnote>
  <w:endnote w:type="continuationSeparator" w:id="0">
    <w:p w:rsidR="0053042C" w:rsidRDefault="0053042C" w:rsidP="0002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2C" w:rsidRDefault="0053042C" w:rsidP="00027E2B">
      <w:pPr>
        <w:spacing w:after="0" w:line="240" w:lineRule="auto"/>
      </w:pPr>
      <w:r>
        <w:separator/>
      </w:r>
    </w:p>
  </w:footnote>
  <w:footnote w:type="continuationSeparator" w:id="0">
    <w:p w:rsidR="0053042C" w:rsidRDefault="0053042C" w:rsidP="0002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59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7E2B" w:rsidRPr="00027E2B" w:rsidRDefault="00027E2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27E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7E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7E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7DD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27E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7E2B" w:rsidRDefault="00027E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6"/>
    <w:rsid w:val="00000264"/>
    <w:rsid w:val="000004B5"/>
    <w:rsid w:val="000009CF"/>
    <w:rsid w:val="000044A6"/>
    <w:rsid w:val="00004501"/>
    <w:rsid w:val="00004DEE"/>
    <w:rsid w:val="0001030E"/>
    <w:rsid w:val="00011230"/>
    <w:rsid w:val="00012563"/>
    <w:rsid w:val="000140A2"/>
    <w:rsid w:val="00017244"/>
    <w:rsid w:val="00022E66"/>
    <w:rsid w:val="000233B3"/>
    <w:rsid w:val="00026CFC"/>
    <w:rsid w:val="00027105"/>
    <w:rsid w:val="00027E2B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0E5D"/>
    <w:rsid w:val="00112291"/>
    <w:rsid w:val="00112546"/>
    <w:rsid w:val="00114FDD"/>
    <w:rsid w:val="00115C0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442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17FB"/>
    <w:rsid w:val="001C30F4"/>
    <w:rsid w:val="001C489A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10A7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25DD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5E6F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6880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4F68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078B0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3D80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21C5"/>
    <w:rsid w:val="0044391E"/>
    <w:rsid w:val="0044625A"/>
    <w:rsid w:val="00446582"/>
    <w:rsid w:val="00446728"/>
    <w:rsid w:val="00451D37"/>
    <w:rsid w:val="00452CEC"/>
    <w:rsid w:val="004571CE"/>
    <w:rsid w:val="004577A4"/>
    <w:rsid w:val="00462E87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17F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3E0C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0026"/>
    <w:rsid w:val="0053042C"/>
    <w:rsid w:val="00535074"/>
    <w:rsid w:val="00535DC5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9B0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4735"/>
    <w:rsid w:val="0059530C"/>
    <w:rsid w:val="005953B4"/>
    <w:rsid w:val="005964B4"/>
    <w:rsid w:val="005A07EC"/>
    <w:rsid w:val="005A09C1"/>
    <w:rsid w:val="005A2C3A"/>
    <w:rsid w:val="005A53D5"/>
    <w:rsid w:val="005A5B65"/>
    <w:rsid w:val="005A630E"/>
    <w:rsid w:val="005A63BD"/>
    <w:rsid w:val="005A6A52"/>
    <w:rsid w:val="005A6C7E"/>
    <w:rsid w:val="005A7E99"/>
    <w:rsid w:val="005B33CA"/>
    <w:rsid w:val="005B595F"/>
    <w:rsid w:val="005B6100"/>
    <w:rsid w:val="005B73E1"/>
    <w:rsid w:val="005B7816"/>
    <w:rsid w:val="005C0C4F"/>
    <w:rsid w:val="005C0CF2"/>
    <w:rsid w:val="005C114F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05739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20E2"/>
    <w:rsid w:val="006738EE"/>
    <w:rsid w:val="00675B3A"/>
    <w:rsid w:val="0067773B"/>
    <w:rsid w:val="006816BA"/>
    <w:rsid w:val="00681F58"/>
    <w:rsid w:val="006823DD"/>
    <w:rsid w:val="00682608"/>
    <w:rsid w:val="00682D93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06D2"/>
    <w:rsid w:val="006E1C35"/>
    <w:rsid w:val="006E2822"/>
    <w:rsid w:val="006E3BE8"/>
    <w:rsid w:val="006F01E4"/>
    <w:rsid w:val="006F33AC"/>
    <w:rsid w:val="006F61DD"/>
    <w:rsid w:val="00700E9F"/>
    <w:rsid w:val="00701750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DC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6E00"/>
    <w:rsid w:val="0075729A"/>
    <w:rsid w:val="0076000C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A73E4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E68B2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48D1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152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3665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56C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276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2FDA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4EB4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5F9C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6E50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DD5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5D1"/>
    <w:rsid w:val="00B32C9B"/>
    <w:rsid w:val="00B34CAA"/>
    <w:rsid w:val="00B36A58"/>
    <w:rsid w:val="00B37488"/>
    <w:rsid w:val="00B403F2"/>
    <w:rsid w:val="00B4254E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B23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D72E0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158F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0F1A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663C"/>
    <w:rsid w:val="00CA707D"/>
    <w:rsid w:val="00CB2DE0"/>
    <w:rsid w:val="00CB3249"/>
    <w:rsid w:val="00CB343C"/>
    <w:rsid w:val="00CB3D76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0F40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2CE0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1C7B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61A8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076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19BC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2CA3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46B2"/>
    <w:rsid w:val="00E462C5"/>
    <w:rsid w:val="00E47462"/>
    <w:rsid w:val="00E50FFD"/>
    <w:rsid w:val="00E5102F"/>
    <w:rsid w:val="00E5274C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9C6"/>
    <w:rsid w:val="00E74E6A"/>
    <w:rsid w:val="00E75453"/>
    <w:rsid w:val="00E758A5"/>
    <w:rsid w:val="00E77BB2"/>
    <w:rsid w:val="00E77EEC"/>
    <w:rsid w:val="00E80A60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230"/>
    <w:rsid w:val="00EB776A"/>
    <w:rsid w:val="00EB7925"/>
    <w:rsid w:val="00EC4E3E"/>
    <w:rsid w:val="00EC656B"/>
    <w:rsid w:val="00EC6A6F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80D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7F4"/>
    <w:rsid w:val="00F468AE"/>
    <w:rsid w:val="00F46EC5"/>
    <w:rsid w:val="00F46F04"/>
    <w:rsid w:val="00F473FE"/>
    <w:rsid w:val="00F50263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1B91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55B6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C11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9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E2B"/>
  </w:style>
  <w:style w:type="paragraph" w:styleId="a6">
    <w:name w:val="footer"/>
    <w:basedOn w:val="a"/>
    <w:link w:val="a7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E2B"/>
  </w:style>
  <w:style w:type="table" w:styleId="a8">
    <w:name w:val="Table Grid"/>
    <w:basedOn w:val="a1"/>
    <w:uiPriority w:val="59"/>
    <w:rsid w:val="00DB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9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E2B"/>
  </w:style>
  <w:style w:type="paragraph" w:styleId="a6">
    <w:name w:val="footer"/>
    <w:basedOn w:val="a"/>
    <w:link w:val="a7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E2B"/>
  </w:style>
  <w:style w:type="table" w:styleId="a8">
    <w:name w:val="Table Grid"/>
    <w:basedOn w:val="a1"/>
    <w:uiPriority w:val="59"/>
    <w:rsid w:val="00DB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0122E161A9564F80D8B194C9601BB8F87B6C0E02534B17102E35893274D00908370CC8B972F49142320FE939308FDE3E6B06420CCA18WDw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cp:lastPrinted>2019-07-04T05:17:00Z</cp:lastPrinted>
  <dcterms:created xsi:type="dcterms:W3CDTF">2020-06-16T07:52:00Z</dcterms:created>
  <dcterms:modified xsi:type="dcterms:W3CDTF">2021-03-31T10:11:00Z</dcterms:modified>
</cp:coreProperties>
</file>