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B" w:rsidRPr="005961D2" w:rsidRDefault="0047389B" w:rsidP="005961D2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5961D2">
        <w:rPr>
          <w:rFonts w:eastAsiaTheme="minorHAnsi"/>
          <w:b/>
          <w:sz w:val="26"/>
          <w:szCs w:val="26"/>
          <w:lang w:eastAsia="en-US"/>
        </w:rPr>
        <w:t>Информация об осуществлении</w:t>
      </w:r>
      <w:r w:rsidR="00026220" w:rsidRPr="005961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92043" w:rsidRPr="005961D2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026220" w:rsidRPr="005961D2">
        <w:rPr>
          <w:rFonts w:eastAsiaTheme="minorHAnsi"/>
          <w:b/>
          <w:sz w:val="26"/>
          <w:szCs w:val="26"/>
          <w:lang w:eastAsia="en-US"/>
        </w:rPr>
        <w:t>Министерством культуры Республики Хакасия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92043" w:rsidRPr="005961D2">
        <w:rPr>
          <w:rFonts w:eastAsiaTheme="minorHAnsi"/>
          <w:b/>
          <w:sz w:val="26"/>
          <w:szCs w:val="26"/>
          <w:lang w:eastAsia="en-US"/>
        </w:rPr>
        <w:t>202</w:t>
      </w:r>
      <w:r w:rsidR="00592043">
        <w:rPr>
          <w:rFonts w:eastAsiaTheme="minorHAnsi"/>
          <w:b/>
          <w:sz w:val="26"/>
          <w:szCs w:val="26"/>
          <w:lang w:eastAsia="en-US"/>
        </w:rPr>
        <w:t>1</w:t>
      </w:r>
      <w:r w:rsidR="00592043" w:rsidRPr="005961D2">
        <w:rPr>
          <w:rFonts w:eastAsiaTheme="minorHAnsi"/>
          <w:b/>
          <w:sz w:val="26"/>
          <w:szCs w:val="26"/>
          <w:lang w:eastAsia="en-US"/>
        </w:rPr>
        <w:t xml:space="preserve"> год</w:t>
      </w:r>
      <w:r w:rsidR="00592043">
        <w:rPr>
          <w:rFonts w:eastAsiaTheme="minorHAnsi"/>
          <w:b/>
          <w:sz w:val="26"/>
          <w:szCs w:val="26"/>
          <w:lang w:eastAsia="en-US"/>
        </w:rPr>
        <w:t xml:space="preserve">у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мероприятий по профилактике </w:t>
      </w:r>
      <w:r w:rsidR="00A14BA0">
        <w:rPr>
          <w:rFonts w:eastAsiaTheme="minorHAnsi"/>
          <w:b/>
          <w:sz w:val="26"/>
          <w:szCs w:val="26"/>
          <w:lang w:eastAsia="en-US"/>
        </w:rPr>
        <w:t xml:space="preserve">нарушений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обязательных требований в 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 xml:space="preserve">сфере архивного дела </w:t>
      </w:r>
      <w:r w:rsidR="00FC6119">
        <w:rPr>
          <w:rFonts w:eastAsiaTheme="minorHAnsi"/>
          <w:b/>
          <w:sz w:val="26"/>
          <w:szCs w:val="26"/>
          <w:lang w:eastAsia="en-US"/>
        </w:rPr>
        <w:t>(</w:t>
      </w:r>
      <w:r w:rsidR="00FC6119" w:rsidRPr="00FC6119">
        <w:rPr>
          <w:rFonts w:eastAsiaTheme="minorHAnsi"/>
          <w:b/>
          <w:sz w:val="26"/>
          <w:szCs w:val="26"/>
          <w:lang w:eastAsia="en-US"/>
        </w:rPr>
        <w:t xml:space="preserve">в рамках </w:t>
      </w:r>
      <w:proofErr w:type="gramStart"/>
      <w:r w:rsidR="00FC6119" w:rsidRPr="00FC6119">
        <w:rPr>
          <w:rFonts w:eastAsiaTheme="minorHAnsi"/>
          <w:b/>
          <w:sz w:val="26"/>
          <w:szCs w:val="26"/>
          <w:lang w:eastAsia="en-US"/>
        </w:rPr>
        <w:t>реализации Программы профилактики нарушений обязательных требований законодательства Российской Федерации</w:t>
      </w:r>
      <w:proofErr w:type="gramEnd"/>
      <w:r w:rsidR="00FC6119" w:rsidRPr="00FC6119">
        <w:rPr>
          <w:rFonts w:eastAsiaTheme="minorHAnsi"/>
          <w:b/>
          <w:sz w:val="26"/>
          <w:szCs w:val="26"/>
          <w:lang w:eastAsia="en-US"/>
        </w:rPr>
        <w:t xml:space="preserve"> об архивном деле в Республике Хакасия на 2020-2022 годы, утвержденной приказом Министерства культуры Республики Хакасия от 05.12.2019 № 261</w:t>
      </w:r>
      <w:r w:rsidR="00FC6119">
        <w:rPr>
          <w:rFonts w:eastAsiaTheme="minorHAnsi"/>
          <w:b/>
          <w:sz w:val="26"/>
          <w:szCs w:val="26"/>
          <w:lang w:eastAsia="en-US"/>
        </w:rPr>
        <w:t>)</w:t>
      </w:r>
    </w:p>
    <w:p w:rsidR="005961D2" w:rsidRDefault="005961D2" w:rsidP="005961D2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685"/>
        <w:gridCol w:w="6095"/>
      </w:tblGrid>
      <w:tr w:rsidR="006A7355" w:rsidRPr="00346235" w:rsidTr="00334544">
        <w:tc>
          <w:tcPr>
            <w:tcW w:w="534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8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931A03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 номер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пункта Плана-графика профилактических мероприятий,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направленных на предупреждение нарушений обязательных требований законодательства Российской Федерации в сфере архивного дела на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территории Республики Хакасия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(приложение к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Программе профилактики нарушений обязательных требований законодательства Российской Федерации об архивном деле в Республике Хакасия на 2020-2022 годы, утвержденной приказом Министерства культуры Республики Хакасия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от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05.12.2019 № 261)</w:t>
            </w:r>
            <w:proofErr w:type="gramEnd"/>
          </w:p>
        </w:tc>
        <w:tc>
          <w:tcPr>
            <w:tcW w:w="609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Информация о выполнении мероприятия</w:t>
            </w: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</w:tcPr>
          <w:p w:rsidR="006A7355" w:rsidRPr="006A7355" w:rsidRDefault="006A735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Актуализация размещенного на официальном сайте Министерства культуры Республики Хакасия  (далее – министерство,  контрольный орган) перечня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proofErr w:type="gramStart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законодательства об архивном деле Российской Федерации на территории Республики Хакасия, а также текстов соответствующих нормативных правовых актов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(п.1)</w:t>
            </w:r>
          </w:p>
        </w:tc>
        <w:tc>
          <w:tcPr>
            <w:tcW w:w="6095" w:type="dxa"/>
          </w:tcPr>
          <w:p w:rsidR="00BE1196" w:rsidRDefault="005B5AFB" w:rsidP="00F533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официальном сайте министерства </w:t>
            </w:r>
            <w:r w:rsidR="00BE1196">
              <w:rPr>
                <w:rFonts w:eastAsiaTheme="minorHAnsi"/>
                <w:sz w:val="22"/>
                <w:szCs w:val="22"/>
                <w:lang w:eastAsia="en-US"/>
              </w:rPr>
              <w:t xml:space="preserve">актуализирован </w:t>
            </w:r>
            <w:hyperlink r:id="rId7" w:history="1">
              <w:r w:rsidR="00BE1196" w:rsidRPr="00BE1196">
                <w:rPr>
                  <w:rFonts w:eastAsiaTheme="minorHAnsi"/>
                  <w:sz w:val="22"/>
                  <w:szCs w:val="22"/>
                  <w:lang w:eastAsia="en-US"/>
                </w:rPr>
                <w:t>Перечень нормативных правовых актов, содержащих обязательные требования по соблюдению законодательства об архивном деле, информация о мерах ответственности при нарушении обязательных требований</w:t>
              </w:r>
            </w:hyperlink>
            <w:r w:rsidR="00BE119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="00BE1196" w:rsidRPr="00A957D0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https://culture19.ru/contents/55-kontrol-za-soblyudeniem-zakonodatelstva-v-arhivnom-dele-respubliki-hakasiya.html</w:t>
              </w:r>
            </w:hyperlink>
            <w:r w:rsidR="00BE1196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A7355" w:rsidRDefault="00BE1196" w:rsidP="00F533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Кроме того в рамках статьи 46 Федерального закона от 31.07.2020 № 248-ФЗ «О государственном контроле (надзоре) и муниципальном контроле в Российской Федерации»  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 xml:space="preserve">обновлен раздел регионального государственного контроля (надзора) в сфере архивного дела, в частности размещены: </w:t>
            </w:r>
            <w:proofErr w:type="gramStart"/>
            <w:r w:rsidR="00F53316">
              <w:rPr>
                <w:rFonts w:eastAsiaTheme="minorHAnsi"/>
                <w:sz w:val="22"/>
                <w:szCs w:val="22"/>
                <w:lang w:eastAsia="en-US"/>
              </w:rPr>
              <w:t>НПА, регламентирующие контрольно-надзорную деятельность в сфере архивного дела, проверочный лист, перечень объектов контроля и критерии отнесения к определенной категории риска, программа профилактики рисков нарушения обязательных требований в сфере архивного дела, порядок к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>онсультировани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соблюдения обязательных требований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>бобщени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 xml:space="preserve"> правоприменительной практики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 xml:space="preserve"> с руководствами, д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>оклады об осуществлении контроля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, порядок д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>осудебно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го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 xml:space="preserve"> обжаловани</w:t>
            </w:r>
            <w:r w:rsidR="00F53316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 xml:space="preserve"> решений контрольного органа, действий (бездействия) его должностных лиц на Едином портале</w:t>
            </w:r>
            <w:proofErr w:type="gramEnd"/>
            <w:r w:rsidR="00F53316" w:rsidRPr="00F53316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государственных услуг</w:t>
            </w:r>
          </w:p>
          <w:p w:rsidR="00F53316" w:rsidRPr="006A7355" w:rsidRDefault="00F53316" w:rsidP="00F53316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9" w:history="1">
              <w:r w:rsidRPr="00A957D0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https://culture19.ru/contents/55-kontrol-za-soblyudeniem-zakonodatelstva-v-arhivnom-dele-respubliki-hakasiya.html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A671B">
              <w:rPr>
                <w:rFonts w:eastAsiaTheme="minorHAnsi"/>
                <w:sz w:val="22"/>
                <w:szCs w:val="22"/>
                <w:lang w:eastAsia="en-US"/>
              </w:rPr>
              <w:t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(п.2)</w:t>
            </w:r>
          </w:p>
        </w:tc>
        <w:tc>
          <w:tcPr>
            <w:tcW w:w="6095" w:type="dxa"/>
          </w:tcPr>
          <w:p w:rsidR="006A7355" w:rsidRDefault="00A6171C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>В связи с принятием нов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правов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акт</w:t>
            </w:r>
            <w:r w:rsidRPr="00B03F8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в сфере архивного дела</w:t>
            </w:r>
            <w:r w:rsidR="005D62C4" w:rsidRPr="00B03F8E">
              <w:rPr>
                <w:rFonts w:eastAsiaTheme="minorHAnsi"/>
                <w:sz w:val="22"/>
                <w:szCs w:val="22"/>
                <w:lang w:eastAsia="en-US"/>
              </w:rPr>
              <w:t>, в целях информирования широкого круга подконтрольных субъектов</w:t>
            </w:r>
            <w:r w:rsidR="00F5331A" w:rsidRPr="00B03F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D62C4" w:rsidRPr="00B03F8E">
              <w:rPr>
                <w:rFonts w:eastAsiaTheme="minorHAnsi"/>
                <w:sz w:val="22"/>
                <w:szCs w:val="22"/>
                <w:lang w:eastAsia="en-US"/>
              </w:rPr>
              <w:t>на официальном сайте министерства размещен релиз: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D62C4" w:rsidRDefault="005D62C4" w:rsidP="00F53316">
            <w:pPr>
              <w:jc w:val="both"/>
              <w:outlineLvl w:val="0"/>
              <w:rPr>
                <w:sz w:val="22"/>
                <w:szCs w:val="22"/>
              </w:rPr>
            </w:pPr>
            <w:r w:rsidRPr="00B43959">
              <w:rPr>
                <w:sz w:val="22"/>
                <w:szCs w:val="22"/>
              </w:rPr>
              <w:t xml:space="preserve">1) </w:t>
            </w:r>
            <w:r w:rsidR="00A6171C" w:rsidRPr="00B43959">
              <w:rPr>
                <w:sz w:val="22"/>
                <w:szCs w:val="22"/>
              </w:rPr>
              <w:t xml:space="preserve">«Утверждены новые правила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 </w:t>
            </w:r>
            <w:hyperlink r:id="rId10" w:history="1">
              <w:r w:rsidR="009D20DD" w:rsidRPr="00365EBB">
                <w:rPr>
                  <w:rStyle w:val="a3"/>
                  <w:sz w:val="22"/>
                  <w:szCs w:val="22"/>
                </w:rPr>
                <w:t>https://culture19.ru/news/7992-utverjdenyi-novyie-pravila-rabotyi-s-nauchno-tehnicheskoy-dokumentatsiey.html</w:t>
              </w:r>
            </w:hyperlink>
            <w:r w:rsidR="009D20DD">
              <w:rPr>
                <w:sz w:val="22"/>
                <w:szCs w:val="22"/>
              </w:rPr>
              <w:t xml:space="preserve"> </w:t>
            </w:r>
            <w:r w:rsidR="009D20DD" w:rsidRPr="009D20DD">
              <w:rPr>
                <w:sz w:val="22"/>
                <w:szCs w:val="22"/>
              </w:rPr>
              <w:t xml:space="preserve"> </w:t>
            </w:r>
            <w:r w:rsidR="00A6171C" w:rsidRPr="00B43959">
              <w:rPr>
                <w:sz w:val="22"/>
                <w:szCs w:val="22"/>
              </w:rPr>
              <w:t>(дата размещения 01.04.2021).</w:t>
            </w:r>
          </w:p>
          <w:p w:rsidR="005D62C4" w:rsidRDefault="00A6171C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>адреса государственного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муниципальных архивов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РХ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 xml:space="preserve">, отдельных подконтрольных субъектов (ХГУ им. Н.Ф. 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Катанова)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направлены официальные письма с целью обеспечения внедрения в работу требований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новых НПА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5B5E1D" w:rsidRDefault="00A11D00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8E5C9F" w:rsidRPr="008E5C9F">
              <w:rPr>
                <w:rFonts w:eastAsiaTheme="minorHAnsi"/>
                <w:sz w:val="22"/>
                <w:szCs w:val="22"/>
                <w:lang w:eastAsia="en-US"/>
              </w:rPr>
              <w:t xml:space="preserve">Об исключении применения актов Главного архивного управления при Совете Министров СССР и РСФСР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(№ исх.</w:t>
            </w:r>
            <w:r w:rsidR="00AC2DC2">
              <w:rPr>
                <w:rFonts w:eastAsiaTheme="minorHAnsi"/>
                <w:sz w:val="22"/>
                <w:szCs w:val="22"/>
                <w:lang w:eastAsia="en-US"/>
              </w:rPr>
              <w:t xml:space="preserve"> 110-09-19/07 от 12.01.2021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);</w:t>
            </w:r>
            <w:r w:rsidR="005B5E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72FF2" w:rsidRDefault="005B5E1D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="008E5C9F" w:rsidRPr="008E5C9F">
              <w:rPr>
                <w:rFonts w:eastAsiaTheme="minorHAnsi"/>
                <w:sz w:val="22"/>
                <w:szCs w:val="22"/>
                <w:lang w:eastAsia="en-US"/>
              </w:rPr>
              <w:t>О новых правилах хранения научно-технической документации</w:t>
            </w:r>
            <w:r w:rsidR="008E5C9F">
              <w:rPr>
                <w:rFonts w:eastAsiaTheme="minorHAnsi"/>
                <w:sz w:val="22"/>
                <w:szCs w:val="22"/>
                <w:lang w:eastAsia="en-US"/>
              </w:rPr>
              <w:t xml:space="preserve"> (№ исх. 110-09-850/07 от 24.03.2021)</w:t>
            </w:r>
          </w:p>
          <w:p w:rsidR="006D7F6D" w:rsidRDefault="00330769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Pr="00330769">
              <w:rPr>
                <w:rFonts w:eastAsiaTheme="minorHAnsi"/>
                <w:sz w:val="22"/>
                <w:szCs w:val="22"/>
                <w:lang w:eastAsia="en-US"/>
              </w:rPr>
              <w:t>О формах учетных и иных документов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30769">
              <w:rPr>
                <w:rFonts w:eastAsiaTheme="minorHAnsi"/>
                <w:sz w:val="22"/>
                <w:szCs w:val="22"/>
                <w:lang w:eastAsia="en-US"/>
              </w:rPr>
              <w:t>к правилам государственных и муниципальных архивов (2020 г.)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(№ исх. </w:t>
            </w:r>
            <w:r w:rsidR="006D7F6D">
              <w:rPr>
                <w:rFonts w:eastAsiaTheme="minorHAnsi"/>
                <w:sz w:val="22"/>
                <w:szCs w:val="22"/>
                <w:lang w:eastAsia="en-US"/>
              </w:rPr>
              <w:t>110-09-1368/07 от 17.05.2021)</w:t>
            </w:r>
          </w:p>
          <w:p w:rsidR="00330769" w:rsidRPr="00F5331A" w:rsidRDefault="00330769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4) </w:t>
            </w:r>
            <w:r w:rsidRPr="00330769">
              <w:rPr>
                <w:rFonts w:eastAsiaTheme="minorHAnsi"/>
                <w:sz w:val="22"/>
                <w:szCs w:val="22"/>
                <w:lang w:eastAsia="en-US"/>
              </w:rPr>
              <w:t>О методических рекомендациях к правилам работы государственных, муниципальных архивов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(№ исх. </w:t>
            </w:r>
            <w:r w:rsidR="006D7F6D">
              <w:rPr>
                <w:rFonts w:eastAsiaTheme="minorHAnsi"/>
                <w:sz w:val="22"/>
                <w:szCs w:val="22"/>
                <w:lang w:eastAsia="en-US"/>
              </w:rPr>
              <w:t>110-09-1603/07)</w:t>
            </w:r>
          </w:p>
        </w:tc>
      </w:tr>
      <w:tr w:rsidR="00662AC7" w:rsidRPr="006A7355" w:rsidTr="00334544">
        <w:tc>
          <w:tcPr>
            <w:tcW w:w="534" w:type="dxa"/>
          </w:tcPr>
          <w:p w:rsidR="00662AC7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685" w:type="dxa"/>
          </w:tcPr>
          <w:p w:rsidR="00662AC7" w:rsidRPr="009A671B" w:rsidRDefault="00662AC7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 с организациями </w:t>
            </w:r>
            <w:proofErr w:type="gramStart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>источниками-комплектования</w:t>
            </w:r>
            <w:proofErr w:type="gramEnd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государственного и  муниципальных архивов Хакасии по вопросам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(п.3)</w:t>
            </w:r>
          </w:p>
        </w:tc>
        <w:tc>
          <w:tcPr>
            <w:tcW w:w="6095" w:type="dxa"/>
          </w:tcPr>
          <w:p w:rsidR="00662AC7" w:rsidRPr="0066131A" w:rsidRDefault="00662AC7" w:rsidP="00F5331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131A">
              <w:rPr>
                <w:rFonts w:eastAsiaTheme="minorHAnsi"/>
                <w:sz w:val="22"/>
                <w:szCs w:val="22"/>
                <w:lang w:eastAsia="en-US"/>
              </w:rPr>
              <w:t>Семинары с очным участием представителей по</w:t>
            </w:r>
            <w:r w:rsidR="0056696C" w:rsidRPr="0066131A">
              <w:rPr>
                <w:rFonts w:eastAsiaTheme="minorHAnsi"/>
                <w:sz w:val="22"/>
                <w:szCs w:val="22"/>
                <w:lang w:eastAsia="en-US"/>
              </w:rPr>
              <w:t>дконтрольных лиц не проводились</w:t>
            </w:r>
            <w:r w:rsidR="001A0163" w:rsidRPr="0066131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3828B9" w:rsidRPr="0066131A" w:rsidRDefault="001A0163" w:rsidP="003828B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По актуальным вопросам в сфере архивного дела ГКУ РХ «Национальный архив» подготовлены методические рекомендации «Правильное делопроизводство» в видео-формате на </w:t>
            </w:r>
            <w:proofErr w:type="spellStart"/>
            <w:r w:rsidRPr="0066131A">
              <w:rPr>
                <w:rFonts w:eastAsiaTheme="minorHAns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6131A">
              <w:rPr>
                <w:rFonts w:eastAsiaTheme="minorHAnsi"/>
                <w:sz w:val="22"/>
                <w:szCs w:val="22"/>
                <w:lang w:val="en-US" w:eastAsia="en-US"/>
              </w:rPr>
              <w:t>be</w:t>
            </w:r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 канале: Выпуск 1. «</w:t>
            </w:r>
            <w:r w:rsidRPr="0066131A">
              <w:rPr>
                <w:sz w:val="22"/>
                <w:szCs w:val="22"/>
              </w:rPr>
              <w:t xml:space="preserve">Порядок передачи дел в архив» </w:t>
            </w:r>
            <w:hyperlink r:id="rId11" w:tgtFrame="_blank" w:history="1">
              <w:r w:rsidRPr="0066131A">
                <w:rPr>
                  <w:color w:val="0000FF"/>
                  <w:sz w:val="22"/>
                  <w:szCs w:val="22"/>
                  <w:u w:val="single"/>
                </w:rPr>
                <w:t>http://youtu.be/h5BnRus0lEA</w:t>
              </w:r>
            </w:hyperlink>
            <w:r w:rsidRPr="0066131A">
              <w:rPr>
                <w:sz w:val="22"/>
                <w:szCs w:val="22"/>
              </w:rPr>
              <w:t xml:space="preserve">  , Выпуск 2. «Составление и оформление описей дел» </w:t>
            </w:r>
            <w:hyperlink r:id="rId12" w:tgtFrame="_blank" w:history="1">
              <w:r w:rsidRPr="0066131A">
                <w:rPr>
                  <w:color w:val="0000FF"/>
                  <w:sz w:val="22"/>
                  <w:szCs w:val="22"/>
                  <w:u w:val="single"/>
                </w:rPr>
                <w:t>http://youtu.be/89XhufLVqPA</w:t>
              </w:r>
            </w:hyperlink>
            <w:r w:rsidRPr="0066131A">
              <w:rPr>
                <w:sz w:val="22"/>
                <w:szCs w:val="22"/>
              </w:rPr>
              <w:t xml:space="preserve"> ,Выпуск 3. «Номенклатура дел»,</w:t>
            </w:r>
            <w:hyperlink r:id="rId13" w:tgtFrame="_blank" w:history="1">
              <w:r w:rsidRPr="0066131A">
                <w:rPr>
                  <w:color w:val="0000FF"/>
                  <w:sz w:val="22"/>
                  <w:szCs w:val="22"/>
                  <w:u w:val="single"/>
                </w:rPr>
                <w:t>http://youtu.be/SUW6Rn7FnIs</w:t>
              </w:r>
            </w:hyperlink>
            <w:r w:rsidRPr="0066131A">
              <w:rPr>
                <w:sz w:val="22"/>
                <w:szCs w:val="22"/>
              </w:rPr>
              <w:t xml:space="preserve"> , Выпуск 4 «Экспертиза ценности документов в архиве организации» </w:t>
            </w:r>
            <w:hyperlink r:id="rId14" w:tgtFrame="_blank" w:history="1">
              <w:r w:rsidRPr="0066131A">
                <w:rPr>
                  <w:color w:val="0000FF"/>
                  <w:sz w:val="22"/>
                  <w:szCs w:val="22"/>
                  <w:u w:val="single"/>
                </w:rPr>
                <w:t>http://youtu.be/saXVzM5Qd1o</w:t>
              </w:r>
            </w:hyperlink>
            <w:r w:rsidR="00BE1196">
              <w:rPr>
                <w:color w:val="0000FF"/>
                <w:sz w:val="22"/>
                <w:szCs w:val="22"/>
                <w:u w:val="single"/>
              </w:rPr>
              <w:t xml:space="preserve"> ,    </w:t>
            </w:r>
            <w:r w:rsidR="00BE1196" w:rsidRPr="00BE1196">
              <w:rPr>
                <w:sz w:val="22"/>
                <w:szCs w:val="22"/>
              </w:rPr>
              <w:t>Выпуск 5 «Подготовка дел к передаче на постоянное хранение»</w:t>
            </w:r>
            <w:r w:rsidR="00BE1196">
              <w:rPr>
                <w:sz w:val="22"/>
                <w:szCs w:val="22"/>
              </w:rPr>
              <w:t xml:space="preserve"> </w:t>
            </w:r>
            <w:hyperlink r:id="rId15" w:history="1">
              <w:r w:rsidR="003828B9" w:rsidRPr="00A957D0">
                <w:rPr>
                  <w:rStyle w:val="a3"/>
                  <w:sz w:val="22"/>
                  <w:szCs w:val="22"/>
                </w:rPr>
                <w:t>https://www.youtube.com/watch?v=SsQv36l-O7g</w:t>
              </w:r>
            </w:hyperlink>
            <w:r w:rsidR="003828B9">
              <w:rPr>
                <w:sz w:val="22"/>
                <w:szCs w:val="22"/>
              </w:rPr>
              <w:t xml:space="preserve"> </w:t>
            </w:r>
          </w:p>
        </w:tc>
      </w:tr>
      <w:tr w:rsidR="00195E3E" w:rsidRPr="006A7355" w:rsidTr="00AC2DC2">
        <w:trPr>
          <w:trHeight w:val="1891"/>
        </w:trPr>
        <w:tc>
          <w:tcPr>
            <w:tcW w:w="534" w:type="dxa"/>
          </w:tcPr>
          <w:p w:rsidR="00195E3E" w:rsidRPr="006A7355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5" w:type="dxa"/>
          </w:tcPr>
          <w:p w:rsidR="00195E3E" w:rsidRPr="006A7355" w:rsidRDefault="00195E3E" w:rsidP="00931A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Проведение публичных обсуждений правоприменительной практики осуществления министерством контроля в сфере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(п.4)</w:t>
            </w:r>
          </w:p>
        </w:tc>
        <w:tc>
          <w:tcPr>
            <w:tcW w:w="6095" w:type="dxa"/>
          </w:tcPr>
          <w:p w:rsidR="00195E3E" w:rsidRPr="00972E1A" w:rsidRDefault="00AC2DC2" w:rsidP="00BE119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19.02.2021</w:t>
            </w:r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 Министерством культуры Республики Хакасия проведен </w:t>
            </w:r>
            <w:proofErr w:type="spellStart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>вебинар</w:t>
            </w:r>
            <w:proofErr w:type="spellEnd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 для муниципальных архивов Хакасии</w:t>
            </w:r>
            <w:r w:rsidR="00BE1196">
              <w:rPr>
                <w:rFonts w:eastAsiaTheme="minorHAnsi"/>
                <w:sz w:val="22"/>
                <w:szCs w:val="22"/>
                <w:lang w:eastAsia="en-US"/>
              </w:rPr>
              <w:t xml:space="preserve"> по соблюдению обязательных требований в рамках подготовки электронных архивных проектов в рамках новых </w:t>
            </w:r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      </w:r>
            <w:proofErr w:type="spellStart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 от 02.03.2020 № 24.</w:t>
            </w:r>
            <w:proofErr w:type="gramEnd"/>
            <w:r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95E3E" w:rsidRPr="0066131A">
              <w:rPr>
                <w:rFonts w:eastAsiaTheme="minorHAnsi"/>
                <w:sz w:val="22"/>
                <w:szCs w:val="22"/>
                <w:lang w:eastAsia="en-US"/>
              </w:rPr>
              <w:t xml:space="preserve">Материалы публичных обсуждений доступны с интернет-сайта Министерства культуры по ссылке </w:t>
            </w:r>
            <w:hyperlink r:id="rId16" w:history="1"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culture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19.</w:t>
              </w:r>
              <w:proofErr w:type="spellStart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/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contents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/211-</w:t>
              </w:r>
              <w:proofErr w:type="spellStart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publichnyie</w:t>
              </w:r>
              <w:proofErr w:type="spellEnd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obsujdeniya</w:t>
              </w:r>
              <w:proofErr w:type="spellEnd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pravoprimenitelnoy</w:t>
              </w:r>
              <w:proofErr w:type="spellEnd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praktiki</w:t>
              </w:r>
              <w:proofErr w:type="spellEnd"/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195E3E" w:rsidRPr="0066131A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html</w:t>
              </w:r>
            </w:hyperlink>
          </w:p>
        </w:tc>
      </w:tr>
      <w:tr w:rsidR="00560DB6" w:rsidRPr="006A7355" w:rsidTr="00560DB6">
        <w:trPr>
          <w:trHeight w:val="1267"/>
        </w:trPr>
        <w:tc>
          <w:tcPr>
            <w:tcW w:w="534" w:type="dxa"/>
          </w:tcPr>
          <w:p w:rsidR="00560DB6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FD27C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560DB6" w:rsidRPr="004E02A5" w:rsidRDefault="00560DB6" w:rsidP="00560DB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предостережений о недопустимости нарушения обязательных требований законодательства об архивном деле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(п.5)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560DB6" w:rsidRPr="00195E3E" w:rsidRDefault="00560DB6" w:rsidP="00560DB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едостережени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о недопустимости нарушения обязательных требований законодательства об архивном деле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Министерством культуры Республики Хакасия не выдавались в связи с отсутствием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сведений о признаках нарушений обязательных требований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 подконтрольных субъектов</w:t>
            </w:r>
          </w:p>
        </w:tc>
      </w:tr>
      <w:tr w:rsidR="004E02A5" w:rsidRPr="006A7355" w:rsidTr="00334544">
        <w:tc>
          <w:tcPr>
            <w:tcW w:w="534" w:type="dxa"/>
          </w:tcPr>
          <w:p w:rsidR="004E02A5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4E02A5" w:rsidRPr="004E02A5" w:rsidRDefault="004E02A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Наполнение раздела «В помощь архивам и организациям» на сайте министерства нормативными, методическими документами по соблюдению обязательных требований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(п.6)</w:t>
            </w:r>
          </w:p>
        </w:tc>
        <w:tc>
          <w:tcPr>
            <w:tcW w:w="6095" w:type="dxa"/>
          </w:tcPr>
          <w:p w:rsidR="004E02A5" w:rsidRDefault="00A8719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ктуализ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ирован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раздел «В помощь архивам и организациям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. Руководства по соблюдению обязательн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х требований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» на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официальном сайте министерства путем </w:t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t>дополнения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следующим</w:t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нормативным</w:t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t>и, методическими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t>ами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2B5C98" w:rsidRDefault="004E02A5" w:rsidP="002B5C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приказ Федерального архивного агентства от 09.12.2020 № 155 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 xml:space="preserve">«Об 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>утвержден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ии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</w:t>
            </w:r>
            <w:r w:rsidR="00A6171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AC2DC2" w:rsidRPr="00AC2DC2">
              <w:rPr>
                <w:rFonts w:eastAsiaTheme="minorHAnsi"/>
                <w:sz w:val="22"/>
                <w:szCs w:val="22"/>
                <w:lang w:eastAsia="en-US"/>
              </w:rPr>
              <w:t xml:space="preserve"> (Зарегистрировано Министерством юстиции Российской Фе</w:t>
            </w:r>
            <w:r w:rsidR="00AC2DC2">
              <w:rPr>
                <w:rFonts w:eastAsiaTheme="minorHAnsi"/>
                <w:sz w:val="22"/>
                <w:szCs w:val="22"/>
                <w:lang w:eastAsia="en-US"/>
              </w:rPr>
              <w:t>дерации, № 62735 от 12.03.2021)</w:t>
            </w:r>
            <w:r w:rsidR="005669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="002B5C98">
              <w:rPr>
                <w:rFonts w:eastAsiaTheme="minorHAnsi"/>
                <w:sz w:val="22"/>
                <w:szCs w:val="22"/>
                <w:lang w:eastAsia="en-US"/>
              </w:rPr>
              <w:instrText xml:space="preserve"> HYPERLINK "</w:instrText>
            </w:r>
            <w:r w:rsidR="002B5C98" w:rsidRPr="002B5C98">
              <w:rPr>
                <w:rFonts w:eastAsiaTheme="minorHAnsi"/>
                <w:sz w:val="22"/>
                <w:szCs w:val="22"/>
                <w:lang w:eastAsia="en-US"/>
              </w:rPr>
              <w:instrText xml:space="preserve">https://culture19.ru/contents/87-v-pomosch-arhivam-i-organizatsiyam.html </w:instrText>
            </w:r>
          </w:p>
          <w:p w:rsidR="002B5C98" w:rsidRPr="00BD6746" w:rsidRDefault="002B5C98" w:rsidP="002B5C98">
            <w:pPr>
              <w:jc w:val="both"/>
              <w:rPr>
                <w:rStyle w:val="a3"/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instrText xml:space="preserve">2" </w:instrText>
            </w:r>
            <w:r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BD6746">
              <w:rPr>
                <w:rStyle w:val="a3"/>
                <w:rFonts w:eastAsiaTheme="minorHAnsi"/>
                <w:sz w:val="22"/>
                <w:szCs w:val="22"/>
                <w:lang w:eastAsia="en-US"/>
              </w:rPr>
              <w:t xml:space="preserve">https://culture19.ru/contents/87-v-pomosch-arhivam-i-organizatsiyam.html </w:t>
            </w:r>
          </w:p>
          <w:p w:rsidR="002B5C98" w:rsidRDefault="002B5C98" w:rsidP="002B5C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D6746">
              <w:rPr>
                <w:rStyle w:val="a3"/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  <w:r>
              <w:rPr>
                <w:rFonts w:eastAsiaTheme="minorHAnsi"/>
                <w:sz w:val="22"/>
                <w:szCs w:val="22"/>
                <w:lang w:eastAsia="en-US"/>
              </w:rPr>
              <w:t>) Ф</w:t>
            </w:r>
            <w:r w:rsidRPr="002B5C98">
              <w:rPr>
                <w:rFonts w:eastAsiaTheme="minorHAnsi"/>
                <w:sz w:val="22"/>
                <w:szCs w:val="22"/>
                <w:lang w:eastAsia="en-US"/>
              </w:rPr>
              <w:t>орм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B5C98">
              <w:rPr>
                <w:rFonts w:eastAsiaTheme="minorHAnsi"/>
                <w:sz w:val="22"/>
                <w:szCs w:val="22"/>
                <w:lang w:eastAsia="en-US"/>
              </w:rPr>
              <w:t xml:space="preserve"> учетных и иных документов к Правилам </w:t>
            </w:r>
            <w:r w:rsidRPr="002B5C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 02.03.2020 № 24.</w:t>
            </w:r>
          </w:p>
          <w:p w:rsidR="006D7F6D" w:rsidRPr="004E02A5" w:rsidRDefault="006D7F6D" w:rsidP="002B5C9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Pr="006D7F6D">
              <w:rPr>
                <w:rFonts w:eastAsiaTheme="minorHAnsi"/>
                <w:sz w:val="22"/>
                <w:szCs w:val="22"/>
                <w:lang w:eastAsia="en-US"/>
              </w:rPr>
              <w:t>Методические рекомендации к Правилам организации хранения, комплектования, учета и использования документов Архивного фонда  Российской Федерации и других архивных документов  в государственных и муниципальных архивах, музеях  и библиотеках, научных организациях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7F6D">
              <w:rPr>
                <w:rFonts w:eastAsiaTheme="minorHAnsi"/>
                <w:sz w:val="22"/>
                <w:szCs w:val="22"/>
                <w:lang w:eastAsia="en-US"/>
              </w:rPr>
              <w:t>Росархив</w:t>
            </w:r>
            <w:proofErr w:type="spellEnd"/>
            <w:r w:rsidRPr="006D7F6D">
              <w:rPr>
                <w:rFonts w:eastAsiaTheme="minorHAnsi"/>
                <w:sz w:val="22"/>
                <w:szCs w:val="22"/>
                <w:lang w:eastAsia="en-US"/>
              </w:rPr>
              <w:t xml:space="preserve">, ВНИИДАД.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2021).</w:t>
            </w:r>
          </w:p>
        </w:tc>
      </w:tr>
      <w:tr w:rsidR="00931A03" w:rsidRPr="006A7355" w:rsidTr="00334544">
        <w:tc>
          <w:tcPr>
            <w:tcW w:w="534" w:type="dxa"/>
          </w:tcPr>
          <w:p w:rsidR="00931A03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931A03" w:rsidRPr="004E02A5" w:rsidRDefault="00931A03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 в период проведения контрольных мероприятий; при обращении лично и по телефону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(п.7)</w:t>
            </w:r>
          </w:p>
        </w:tc>
        <w:tc>
          <w:tcPr>
            <w:tcW w:w="6095" w:type="dxa"/>
          </w:tcPr>
          <w:p w:rsidR="00931A03" w:rsidRDefault="00CC1093" w:rsidP="00CC109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постоянной основе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осуществляются к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>онсультаци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соблюдения обязательных требований, содержащихся в нормативных правовых актах,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в </w:t>
            </w:r>
            <w:r w:rsidR="00A87191" w:rsidRPr="00931A03">
              <w:rPr>
                <w:rFonts w:eastAsiaTheme="minorHAnsi"/>
                <w:sz w:val="22"/>
                <w:szCs w:val="22"/>
                <w:lang w:eastAsia="en-US"/>
              </w:rPr>
              <w:t>период проведения контрольных мероприятий; при обращении лично и по телефону</w:t>
            </w:r>
            <w:r w:rsidR="001A016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A0163" w:rsidRDefault="001A0163" w:rsidP="001A016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57E44" w:rsidRPr="006A7355" w:rsidTr="00334544">
        <w:tc>
          <w:tcPr>
            <w:tcW w:w="534" w:type="dxa"/>
          </w:tcPr>
          <w:p w:rsidR="00357E44" w:rsidRDefault="00972E1A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357E44" w:rsidRPr="00931A03" w:rsidRDefault="00357E44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57E44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министерства плана проведения плановых проверок юридических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(п.8)</w:t>
            </w:r>
          </w:p>
        </w:tc>
        <w:tc>
          <w:tcPr>
            <w:tcW w:w="6095" w:type="dxa"/>
          </w:tcPr>
          <w:p w:rsidR="00F20B54" w:rsidRDefault="00CC1093" w:rsidP="00F20B5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Обеспечено размещение план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проверок ЮЛ на 2021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, 2022 годы</w:t>
            </w:r>
            <w:r w:rsidR="00926D8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7" w:history="1">
              <w:r w:rsidR="00926D80" w:rsidRPr="00A957D0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https://culture19.ru/contents/56-arhivnoe-delo-planyi-proverok.html</w:t>
              </w:r>
            </w:hyperlink>
          </w:p>
          <w:p w:rsidR="00F20B54" w:rsidRDefault="00F20B54" w:rsidP="00F20B5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1A03" w:rsidRPr="006A7355" w:rsidTr="00334544">
        <w:tc>
          <w:tcPr>
            <w:tcW w:w="534" w:type="dxa"/>
          </w:tcPr>
          <w:p w:rsidR="00931A03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931A03" w:rsidRPr="00931A03" w:rsidRDefault="00931A03" w:rsidP="00C95A1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министерства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(п.9)</w:t>
            </w:r>
          </w:p>
        </w:tc>
        <w:tc>
          <w:tcPr>
            <w:tcW w:w="6095" w:type="dxa"/>
          </w:tcPr>
          <w:p w:rsidR="00C95A12" w:rsidRPr="00931A03" w:rsidRDefault="00F20B54" w:rsidP="00F20B5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азмещен</w:t>
            </w:r>
            <w:r w:rsidR="00C958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</w:t>
            </w:r>
            <w:r w:rsidR="00C9587A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по итогам проведенн</w:t>
            </w:r>
            <w:r w:rsidR="00C9587A">
              <w:rPr>
                <w:rFonts w:eastAsiaTheme="minorHAnsi"/>
                <w:sz w:val="22"/>
                <w:szCs w:val="22"/>
                <w:lang w:eastAsia="en-US"/>
              </w:rPr>
              <w:t>ых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9587A">
              <w:rPr>
                <w:rFonts w:eastAsiaTheme="minorHAnsi"/>
                <w:sz w:val="22"/>
                <w:szCs w:val="22"/>
                <w:lang w:eastAsia="en-US"/>
              </w:rPr>
              <w:t xml:space="preserve">контрольных мероприятий </w:t>
            </w:r>
            <w:hyperlink r:id="rId18" w:history="1">
              <w:r w:rsidR="00C95A12"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https://culture19.ru/contents/57-archivnoe-delo-rezultatyi-proverok.html</w:t>
              </w:r>
            </w:hyperlink>
          </w:p>
        </w:tc>
      </w:tr>
      <w:tr w:rsidR="00C95A12" w:rsidRPr="006A7355" w:rsidTr="00334544">
        <w:tc>
          <w:tcPr>
            <w:tcW w:w="534" w:type="dxa"/>
          </w:tcPr>
          <w:p w:rsidR="00C95A12" w:rsidRDefault="00972E1A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C95A12" w:rsidRPr="00931A03" w:rsidRDefault="00C95A12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Размещение в ФГИС «Единый реестр проверок»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(п.10)</w:t>
            </w:r>
          </w:p>
        </w:tc>
        <w:tc>
          <w:tcPr>
            <w:tcW w:w="6095" w:type="dxa"/>
          </w:tcPr>
          <w:p w:rsidR="00F430E7" w:rsidRDefault="00C9587A" w:rsidP="00F20B5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полном объеме о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беспечено р</w:t>
            </w:r>
            <w:r w:rsidR="00C95A12" w:rsidRPr="00C95A12">
              <w:rPr>
                <w:rFonts w:eastAsiaTheme="minorHAnsi"/>
                <w:sz w:val="22"/>
                <w:szCs w:val="22"/>
                <w:lang w:eastAsia="en-US"/>
              </w:rPr>
              <w:t xml:space="preserve">азмещение в ФГИС «Единый реестр проверок» информации о 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CC25C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контрольно-надзорных мероприятиях (8 плановых,4 внеплановых)</w:t>
            </w:r>
          </w:p>
        </w:tc>
      </w:tr>
      <w:tr w:rsidR="00A63C64" w:rsidRPr="006A7355" w:rsidTr="00334544">
        <w:tc>
          <w:tcPr>
            <w:tcW w:w="534" w:type="dxa"/>
          </w:tcPr>
          <w:p w:rsidR="00A63C64" w:rsidRDefault="00FD27CD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57C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A63C64" w:rsidRPr="00C95A12" w:rsidRDefault="00A63C64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63C64">
              <w:rPr>
                <w:rFonts w:eastAsiaTheme="minorHAnsi"/>
                <w:sz w:val="22"/>
                <w:szCs w:val="22"/>
                <w:lang w:eastAsia="en-US"/>
              </w:rPr>
              <w:t>Обобщение практики осуществления контроля в сфере архивного дела архивном деле с размещением на официальном сайте министерства соответствующих обобщений, в том числе с указанием наиболее часто встречающихся случаев нарушения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(п.11)</w:t>
            </w:r>
          </w:p>
        </w:tc>
        <w:tc>
          <w:tcPr>
            <w:tcW w:w="6095" w:type="dxa"/>
          </w:tcPr>
          <w:p w:rsidR="0056696C" w:rsidRDefault="009D6A2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6696C">
              <w:rPr>
                <w:rFonts w:eastAsiaTheme="minorHAnsi"/>
                <w:sz w:val="22"/>
                <w:szCs w:val="22"/>
                <w:lang w:eastAsia="en-US"/>
              </w:rPr>
              <w:t>Подготовлен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>2 о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>бобщени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 xml:space="preserve">я правоприменительной </w:t>
            </w:r>
            <w:r w:rsidRPr="0056696C">
              <w:rPr>
                <w:rFonts w:eastAsiaTheme="minorHAnsi"/>
                <w:sz w:val="22"/>
                <w:szCs w:val="22"/>
                <w:lang w:eastAsia="en-US"/>
              </w:rPr>
              <w:t xml:space="preserve"> практики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 xml:space="preserve"> (по итогам 1 полугодия, года) </w:t>
            </w:r>
            <w:r w:rsidR="0056696C" w:rsidRPr="0056696C">
              <w:rPr>
                <w:rFonts w:eastAsiaTheme="minorHAnsi"/>
                <w:sz w:val="22"/>
                <w:szCs w:val="22"/>
                <w:lang w:eastAsia="en-US"/>
              </w:rPr>
              <w:t>с руководством по соблюдению обязательных требований</w:t>
            </w:r>
            <w:r w:rsidR="004815E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F20B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="00BE1196" w:rsidRPr="00A957D0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https://culture19.ru/contents/290-obobschenie-pravoprimenitelnoy-praktiki.html</w:t>
              </w:r>
            </w:hyperlink>
          </w:p>
          <w:p w:rsidR="007C58AE" w:rsidRDefault="007C58AE" w:rsidP="00F20B5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5431" w:rsidRPr="006A7355" w:rsidTr="00D3312E">
        <w:trPr>
          <w:trHeight w:val="1324"/>
        </w:trPr>
        <w:tc>
          <w:tcPr>
            <w:tcW w:w="534" w:type="dxa"/>
          </w:tcPr>
          <w:p w:rsidR="00B35431" w:rsidRDefault="00B35431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B35431" w:rsidRPr="00A63C64" w:rsidRDefault="00B35431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Подготовка доклада об осуществлении контроля в сфере архивного дела с размещением на официальном сайте министерства, в ГИС «Управление»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 12)</w:t>
            </w:r>
          </w:p>
        </w:tc>
        <w:tc>
          <w:tcPr>
            <w:tcW w:w="6095" w:type="dxa"/>
          </w:tcPr>
          <w:p w:rsidR="00B35431" w:rsidRDefault="00B35431" w:rsidP="00B3543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Подготовлен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доклад об осуществлении контроля в сфере архивного дела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 20</w:t>
            </w:r>
            <w:r w:rsidR="00334C5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год,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размещен на официальном сайте министерства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в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ГИС «Управление»</w:t>
            </w:r>
          </w:p>
          <w:p w:rsidR="001E4DA2" w:rsidRDefault="005378BE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1E4DA2" w:rsidRPr="00A22F3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https://culture19.ru/contents/58-arhivnoe-delo-dokladyi-ob-osuschestvlenii-kontrolya.html</w:t>
              </w:r>
            </w:hyperlink>
          </w:p>
        </w:tc>
      </w:tr>
      <w:tr w:rsidR="007314A4" w:rsidRPr="006A7355" w:rsidTr="00D42D25">
        <w:trPr>
          <w:trHeight w:val="1561"/>
        </w:trPr>
        <w:tc>
          <w:tcPr>
            <w:tcW w:w="534" w:type="dxa"/>
          </w:tcPr>
          <w:p w:rsidR="007314A4" w:rsidRDefault="007314A4" w:rsidP="00972E1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5" w:type="dxa"/>
          </w:tcPr>
          <w:p w:rsidR="007314A4" w:rsidRPr="00B35431" w:rsidRDefault="007314A4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14A4">
              <w:rPr>
                <w:rFonts w:eastAsiaTheme="minorHAnsi"/>
                <w:sz w:val="22"/>
                <w:szCs w:val="22"/>
                <w:lang w:eastAsia="en-US"/>
              </w:rPr>
              <w:t>Иные мероприятия в сфере профилактики нарушения обязательных требований</w:t>
            </w:r>
            <w:r w:rsidR="008738B9">
              <w:rPr>
                <w:rFonts w:eastAsiaTheme="minorHAnsi"/>
                <w:sz w:val="22"/>
                <w:szCs w:val="22"/>
                <w:lang w:eastAsia="en-US"/>
              </w:rPr>
              <w:t xml:space="preserve"> в сфере архивного дела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>, не предусмотренных программой</w:t>
            </w:r>
          </w:p>
        </w:tc>
        <w:tc>
          <w:tcPr>
            <w:tcW w:w="6095" w:type="dxa"/>
          </w:tcPr>
          <w:p w:rsidR="007314A4" w:rsidRDefault="00BA0A57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требований, установленных</w:t>
            </w:r>
            <w:r w:rsidR="007314A4">
              <w:t xml:space="preserve"> </w:t>
            </w:r>
            <w:r w:rsidR="007314A4" w:rsidRPr="00D42D2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унктами </w:t>
            </w:r>
            <w:r w:rsidR="007314A4" w:rsidRPr="00D42D25">
              <w:rPr>
                <w:rFonts w:eastAsiaTheme="minorHAnsi"/>
                <w:sz w:val="22"/>
                <w:szCs w:val="22"/>
                <w:lang w:eastAsia="en-US"/>
              </w:rPr>
              <w:t xml:space="preserve">2.2, 4.14 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- 4.18 </w:t>
            </w:r>
            <w:r w:rsidR="007314A4" w:rsidRPr="00D42D25">
              <w:rPr>
                <w:rFonts w:eastAsiaTheme="minorHAnsi"/>
                <w:sz w:val="22"/>
                <w:szCs w:val="22"/>
                <w:lang w:eastAsia="en-US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(Зарегистрировано в Минюсте России </w:t>
            </w:r>
            <w:r w:rsidR="007314A4" w:rsidRPr="00D42D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07.09.2015 N 38830)</w:t>
            </w:r>
            <w:r w:rsidR="000A7C3F">
              <w:rPr>
                <w:rFonts w:eastAsiaTheme="minorHAnsi"/>
                <w:sz w:val="22"/>
                <w:szCs w:val="22"/>
                <w:lang w:eastAsia="en-US"/>
              </w:rPr>
              <w:t xml:space="preserve"> (далее – Правила)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>, приказ</w:t>
            </w:r>
            <w:r w:rsidR="000A7C3F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314A4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314A4" w:rsidRPr="00E948E4">
              <w:rPr>
                <w:rFonts w:eastAsiaTheme="minorHAnsi"/>
                <w:sz w:val="22"/>
                <w:szCs w:val="22"/>
                <w:lang w:eastAsia="en-US"/>
              </w:rPr>
              <w:t>от 20.12.2019 № 236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«Об утверждении </w:t>
            </w:r>
            <w:r w:rsidR="007314A4" w:rsidRPr="00E948E4">
              <w:rPr>
                <w:rFonts w:eastAsiaTheme="minorHAnsi"/>
                <w:sz w:val="22"/>
                <w:szCs w:val="22"/>
                <w:lang w:eastAsia="en-US"/>
              </w:rPr>
              <w:t>Перечн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proofErr w:type="gramEnd"/>
            <w:r w:rsidR="007314A4"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314A4" w:rsidRPr="00E948E4">
              <w:rPr>
                <w:rFonts w:eastAsiaTheme="minorHAnsi"/>
                <w:sz w:val="22"/>
                <w:szCs w:val="22"/>
                <w:lang w:eastAsia="en-US"/>
              </w:rPr>
              <w:t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, утвержденным» </w:t>
            </w:r>
            <w:r w:rsidR="007314A4" w:rsidRPr="00E948E4">
              <w:rPr>
                <w:rFonts w:eastAsiaTheme="minorHAnsi"/>
                <w:sz w:val="22"/>
                <w:szCs w:val="22"/>
                <w:lang w:eastAsia="en-US"/>
              </w:rPr>
              <w:t>(Зарегистрировано в Минюсте России 06.02.2020 № 57449)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экспертно-проверочной комиссией Министерства культуры Республики Хакасия согласовано </w:t>
            </w:r>
            <w:r w:rsidR="00D3312E"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>41</w:t>
            </w:r>
            <w:r w:rsidR="007314A4"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314A4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номенклатур</w:t>
            </w:r>
            <w:r w:rsidR="00D3312E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r w:rsidR="007314A4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дел (на 2021</w:t>
            </w:r>
            <w:r w:rsidR="00D3312E">
              <w:rPr>
                <w:rFonts w:eastAsiaTheme="minorHAnsi"/>
                <w:b/>
                <w:sz w:val="22"/>
                <w:szCs w:val="22"/>
                <w:lang w:eastAsia="en-US"/>
              </w:rPr>
              <w:t>, 2022</w:t>
            </w:r>
            <w:r w:rsidR="007314A4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  <w:r w:rsidR="00D3312E">
              <w:rPr>
                <w:rFonts w:eastAsiaTheme="minorHAnsi"/>
                <w:b/>
                <w:sz w:val="22"/>
                <w:szCs w:val="22"/>
                <w:lang w:eastAsia="en-US"/>
              </w:rPr>
              <w:t>ы</w:t>
            </w:r>
            <w:r w:rsidR="007314A4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</w:t>
            </w:r>
            <w:r w:rsidR="00C3269F">
              <w:rPr>
                <w:rFonts w:eastAsiaTheme="minorHAnsi"/>
                <w:sz w:val="22"/>
                <w:szCs w:val="22"/>
                <w:lang w:eastAsia="en-US"/>
              </w:rPr>
              <w:t xml:space="preserve">ий 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>источник</w:t>
            </w:r>
            <w:r w:rsidR="00C3269F">
              <w:rPr>
                <w:rFonts w:eastAsiaTheme="minorHAnsi"/>
                <w:sz w:val="22"/>
                <w:szCs w:val="22"/>
                <w:lang w:eastAsia="en-US"/>
              </w:rPr>
              <w:t>ов-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>комплектования государственного и муниципальных архивов Хакаси</w:t>
            </w:r>
            <w:r w:rsidR="00857EE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C3269F">
              <w:rPr>
                <w:rFonts w:eastAsiaTheme="minorHAnsi"/>
                <w:sz w:val="22"/>
                <w:szCs w:val="22"/>
                <w:lang w:eastAsia="en-US"/>
              </w:rPr>
              <w:t xml:space="preserve"> являющихся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подконтрольны</w:t>
            </w:r>
            <w:r w:rsidR="00C3269F">
              <w:rPr>
                <w:rFonts w:eastAsiaTheme="minorHAnsi"/>
                <w:sz w:val="22"/>
                <w:szCs w:val="22"/>
                <w:lang w:eastAsia="en-US"/>
              </w:rPr>
              <w:t>ми</w:t>
            </w:r>
            <w:r w:rsidR="007314A4">
              <w:rPr>
                <w:rFonts w:eastAsiaTheme="minorHAnsi"/>
                <w:sz w:val="22"/>
                <w:szCs w:val="22"/>
                <w:lang w:eastAsia="en-US"/>
              </w:rPr>
              <w:t xml:space="preserve"> субъект</w:t>
            </w:r>
            <w:r w:rsidR="00C3269F">
              <w:rPr>
                <w:rFonts w:eastAsiaTheme="minorHAnsi"/>
                <w:sz w:val="22"/>
                <w:szCs w:val="22"/>
                <w:lang w:eastAsia="en-US"/>
              </w:rPr>
              <w:t>ами министерства культуры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9B7710" w:rsidRDefault="009B7710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9B7710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 xml:space="preserve">целях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>обеспечения соблюдения подконтрольными субъектами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ункта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 5.5 Правил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432B">
              <w:rPr>
                <w:rFonts w:eastAsiaTheme="minorHAnsi"/>
                <w:sz w:val="22"/>
                <w:szCs w:val="22"/>
                <w:lang w:eastAsia="en-US"/>
              </w:rPr>
              <w:t xml:space="preserve">экспертно-проверочной комиссией Министерства культуры Республики Хакасия согласованы </w:t>
            </w:r>
            <w:r w:rsidR="00D3312E" w:rsidRPr="00D3312E">
              <w:rPr>
                <w:rFonts w:eastAsiaTheme="minorHAnsi"/>
                <w:sz w:val="22"/>
                <w:szCs w:val="22"/>
                <w:lang w:eastAsia="en-US"/>
              </w:rPr>
              <w:t>315</w:t>
            </w:r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годовых раздела описей дел постоянного хранения и описей дел по личному составу за 2018 год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представленных организациями</w:t>
            </w:r>
            <w:r w:rsidR="00A9527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источниками</w:t>
            </w:r>
            <w:r w:rsidR="00857EE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комплектования государственного и муниципальных архивов</w:t>
            </w:r>
            <w:r w:rsidR="00857EEE">
              <w:rPr>
                <w:rFonts w:eastAsiaTheme="minorHAnsi"/>
                <w:sz w:val="22"/>
                <w:szCs w:val="22"/>
                <w:lang w:eastAsia="en-US"/>
              </w:rPr>
              <w:t xml:space="preserve"> Хакасии</w:t>
            </w:r>
            <w:r w:rsidR="00A95270">
              <w:rPr>
                <w:rFonts w:eastAsiaTheme="minorHAnsi"/>
                <w:sz w:val="22"/>
                <w:szCs w:val="22"/>
                <w:lang w:eastAsia="en-US"/>
              </w:rPr>
              <w:t>, являющихся подконтрольными субъектами министерства культуры</w:t>
            </w:r>
            <w:r w:rsidR="00D3312E">
              <w:rPr>
                <w:rFonts w:eastAsiaTheme="minorHAnsi"/>
                <w:sz w:val="22"/>
                <w:szCs w:val="22"/>
                <w:lang w:eastAsia="en-US"/>
              </w:rPr>
              <w:t xml:space="preserve">, а также 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 xml:space="preserve">описей дел </w:t>
            </w:r>
            <w:r w:rsidR="00D3312E">
              <w:rPr>
                <w:rFonts w:eastAsiaTheme="minorHAnsi"/>
                <w:sz w:val="22"/>
                <w:szCs w:val="22"/>
                <w:lang w:eastAsia="en-US"/>
              </w:rPr>
              <w:t>ликвидированными организациями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9B7710" w:rsidRDefault="009B7710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="009B771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 xml:space="preserve">целях 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обеспечения соблюдения подконтрольными субъектами (администрациями поселений) подпункта 6 пункта 3 статьи 22 Федерального закона от 22.10.2004 № 125-ФЗ «Об архивном деле в Российской Федерации», пунктов 4.31, 4.32 Правил экспертно-проверочной комиссией Министерства культуры Республики Хакасия согласованы </w:t>
            </w:r>
            <w:r w:rsidR="00540D79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972E1A"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переработанных </w:t>
            </w:r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описи дел </w:t>
            </w:r>
            <w:proofErr w:type="spellStart"/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похозяйственных</w:t>
            </w:r>
            <w:proofErr w:type="spellEnd"/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книг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постоянного срока хранения  администраций поселений за 1934-2016, 1940-1989</w:t>
            </w:r>
            <w:r w:rsidR="00540D79">
              <w:rPr>
                <w:rFonts w:eastAsiaTheme="minorHAnsi"/>
                <w:sz w:val="22"/>
                <w:szCs w:val="22"/>
                <w:lang w:eastAsia="en-US"/>
              </w:rPr>
              <w:t>, 1938-2016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 xml:space="preserve"> годы.</w:t>
            </w:r>
            <w:proofErr w:type="gramEnd"/>
          </w:p>
          <w:p w:rsidR="009B7710" w:rsidRDefault="009B7710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</w:t>
            </w:r>
          </w:p>
          <w:p w:rsidR="007314A4" w:rsidRDefault="007314A4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="009B7710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r w:rsidRPr="007314A4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подконтрольными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субъектами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ункта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1.5 Правил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42 «Об утверждении примерного положения об архиве организации» (Зарегистрировано в Минюсте России 15.08.2018 № 51895)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экспертно-проверочной комиссией Министерства культуры Республики Хакасия согласованы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3312E"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>45</w:t>
            </w:r>
            <w:r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</w:t>
            </w:r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>оложени</w:t>
            </w:r>
            <w:r w:rsidR="00D3312E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  <w:r w:rsidRPr="0066131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об архивах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организаций-источников комплектования государст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венного и муниципальных архивов.</w:t>
            </w:r>
          </w:p>
          <w:p w:rsidR="009B7710" w:rsidRDefault="009B7710" w:rsidP="007314A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</w:p>
          <w:p w:rsidR="007314A4" w:rsidRDefault="007314A4" w:rsidP="00D3312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2E1A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="009B7710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972E1A">
              <w:rPr>
                <w:rFonts w:eastAsiaTheme="minorHAnsi"/>
                <w:sz w:val="22"/>
                <w:szCs w:val="22"/>
                <w:lang w:eastAsia="en-US"/>
              </w:rPr>
              <w:t>целях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обеспечения соблюдения подконтрольными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субъектами пунктов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4.8, 4.9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Правил</w:t>
            </w:r>
            <w:r w:rsidR="000A7C3F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bookmarkStart w:id="0" w:name="_GoBack"/>
            <w:bookmarkEnd w:id="0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9E2E0D"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43 «Об утверждении примерного положения об экспертной комиссии организации» (Зарегистрировано в Минюсте России 15.06.2018 № 51357) экспертно-проверочной комиссией Министерства культуры Республики Хакасия согласованы </w:t>
            </w:r>
            <w:r w:rsidR="00D3312E"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>44</w:t>
            </w:r>
            <w:r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положени</w:t>
            </w:r>
            <w:r w:rsidR="00D3312E"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>я</w:t>
            </w:r>
            <w:r w:rsidRPr="00D3312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об экспертных комиссиях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E2E0D">
              <w:rPr>
                <w:rFonts w:eastAsiaTheme="minorHAnsi"/>
                <w:sz w:val="22"/>
                <w:szCs w:val="22"/>
                <w:lang w:eastAsia="en-US"/>
              </w:rPr>
              <w:t>организаций-источников комплектования государст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венного и муниципальных архивов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B7710" w:rsidRDefault="009B7710" w:rsidP="00D3312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</w:p>
          <w:p w:rsidR="00273105" w:rsidRDefault="00033402" w:rsidP="000F0C9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33402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="009B7710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2731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0F0C92">
              <w:rPr>
                <w:rFonts w:eastAsiaTheme="minorHAnsi"/>
                <w:sz w:val="22"/>
                <w:szCs w:val="22"/>
                <w:lang w:eastAsia="en-US"/>
              </w:rPr>
              <w:t xml:space="preserve">аправлены информационные письма о соблюдении обязательных требований в сфере архивного дела </w:t>
            </w:r>
            <w:r w:rsidR="00273105">
              <w:rPr>
                <w:rFonts w:eastAsiaTheme="minorHAnsi"/>
                <w:sz w:val="22"/>
                <w:szCs w:val="22"/>
                <w:lang w:eastAsia="en-US"/>
              </w:rPr>
              <w:t>в адреса муниципальных архивов Республики Хакасия</w:t>
            </w:r>
            <w:r w:rsidR="000F0C92">
              <w:rPr>
                <w:rFonts w:eastAsiaTheme="minorHAnsi"/>
                <w:sz w:val="22"/>
                <w:szCs w:val="22"/>
                <w:lang w:eastAsia="en-US"/>
              </w:rPr>
              <w:t xml:space="preserve"> (№ 110-09-2854/07 от 21.10.2021 «О соблюдении обязательных требований при заполнении ГИС «АФ», № 110-09-2782/07 от 13.10.2021 «О планировании </w:t>
            </w:r>
            <w:proofErr w:type="spellStart"/>
            <w:r w:rsidR="000F0C92">
              <w:rPr>
                <w:rFonts w:eastAsiaTheme="minorHAnsi"/>
                <w:sz w:val="22"/>
                <w:szCs w:val="22"/>
                <w:lang w:eastAsia="en-US"/>
              </w:rPr>
              <w:t>деят</w:t>
            </w:r>
            <w:proofErr w:type="spellEnd"/>
            <w:r w:rsidR="000F0C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F0C92">
              <w:rPr>
                <w:rFonts w:eastAsiaTheme="minorHAnsi"/>
                <w:sz w:val="22"/>
                <w:szCs w:val="22"/>
                <w:lang w:eastAsia="en-US"/>
              </w:rPr>
              <w:t>мун</w:t>
            </w:r>
            <w:proofErr w:type="spellEnd"/>
            <w:r w:rsidR="000F0C92">
              <w:rPr>
                <w:rFonts w:eastAsiaTheme="minorHAnsi"/>
                <w:sz w:val="22"/>
                <w:szCs w:val="22"/>
                <w:lang w:eastAsia="en-US"/>
              </w:rPr>
              <w:t xml:space="preserve"> архивов в </w:t>
            </w:r>
            <w:proofErr w:type="spellStart"/>
            <w:r w:rsidR="000F0C92">
              <w:rPr>
                <w:rFonts w:eastAsiaTheme="minorHAnsi"/>
                <w:sz w:val="22"/>
                <w:szCs w:val="22"/>
                <w:lang w:eastAsia="en-US"/>
              </w:rPr>
              <w:t>рамкат</w:t>
            </w:r>
            <w:proofErr w:type="spellEnd"/>
            <w:r w:rsidR="000F0C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F0C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обязательных требований законодательства»), в адрес </w:t>
            </w:r>
            <w:proofErr w:type="spellStart"/>
            <w:r w:rsidR="00273105">
              <w:rPr>
                <w:rFonts w:eastAsiaTheme="minorHAnsi"/>
                <w:sz w:val="22"/>
                <w:szCs w:val="22"/>
                <w:lang w:eastAsia="en-US"/>
              </w:rPr>
              <w:t>Госкомтариф</w:t>
            </w:r>
            <w:r w:rsidR="000F0C92">
              <w:rPr>
                <w:rFonts w:eastAsiaTheme="minorHAnsi"/>
                <w:sz w:val="22"/>
                <w:szCs w:val="22"/>
                <w:lang w:eastAsia="en-US"/>
              </w:rPr>
              <w:t>энерго</w:t>
            </w:r>
            <w:proofErr w:type="spellEnd"/>
            <w:r w:rsidR="00273105">
              <w:rPr>
                <w:rFonts w:eastAsiaTheme="minorHAnsi"/>
                <w:sz w:val="22"/>
                <w:szCs w:val="22"/>
                <w:lang w:eastAsia="en-US"/>
              </w:rPr>
              <w:t xml:space="preserve"> Хакасии </w:t>
            </w:r>
            <w:r w:rsidR="000F0C92">
              <w:rPr>
                <w:rFonts w:eastAsiaTheme="minorHAnsi"/>
                <w:sz w:val="22"/>
                <w:szCs w:val="22"/>
                <w:lang w:eastAsia="en-US"/>
              </w:rPr>
              <w:t>(№ 110-07-2678/07 от 06.10.2021 «О соблюдении законодательства в сфере архивного дела»)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9B7710" w:rsidRDefault="009B7710" w:rsidP="000F0C9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</w:p>
          <w:p w:rsidR="00033402" w:rsidRDefault="00033402" w:rsidP="009B771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59F2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="009B7710" w:rsidRPr="001959F2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рамках обеспечения соблюдения требований пункта 2.44 Правил введена практика согласования организациями (источниками комплектования)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актов о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необнаружении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архивных документов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Архивного фонда РФ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пути розыска которых исчерпаны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ЭПК Минкультуры РХ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принятия решения о снятия утраченных дел с учета (протокол ЭПК от 05.12.2021 № 5)</w:t>
            </w:r>
            <w:r w:rsidR="009B77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</w:tbl>
    <w:p w:rsidR="007314A4" w:rsidRDefault="007314A4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3312E" w:rsidRDefault="00D3312E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3312E" w:rsidRDefault="00D3312E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3312E" w:rsidRDefault="00D3312E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D17A5D" w:rsidRDefault="00D17A5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Исп. </w:t>
      </w:r>
      <w:proofErr w:type="spellStart"/>
      <w:r w:rsidRPr="00C5481F">
        <w:rPr>
          <w:rFonts w:eastAsiaTheme="minorHAnsi"/>
          <w:sz w:val="20"/>
          <w:szCs w:val="20"/>
          <w:lang w:eastAsia="en-US"/>
        </w:rPr>
        <w:t>Коростелёва</w:t>
      </w:r>
      <w:proofErr w:type="spellEnd"/>
      <w:r w:rsidRPr="00C5481F">
        <w:rPr>
          <w:rFonts w:eastAsiaTheme="minorHAnsi"/>
          <w:sz w:val="20"/>
          <w:szCs w:val="20"/>
          <w:lang w:eastAsia="en-US"/>
        </w:rPr>
        <w:t xml:space="preserve"> Т.В., </w:t>
      </w: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ведущий советник отдела культурного наследия и архивов </w:t>
      </w:r>
    </w:p>
    <w:p w:rsidR="00C5481F" w:rsidRPr="00C5481F" w:rsidRDefault="00C5481F" w:rsidP="00C5481F">
      <w:pPr>
        <w:jc w:val="both"/>
        <w:rPr>
          <w:sz w:val="20"/>
          <w:szCs w:val="20"/>
        </w:rPr>
      </w:pPr>
      <w:r w:rsidRPr="00C5481F">
        <w:rPr>
          <w:rFonts w:eastAsiaTheme="minorHAnsi"/>
          <w:sz w:val="20"/>
          <w:szCs w:val="20"/>
          <w:lang w:eastAsia="en-US"/>
        </w:rPr>
        <w:t>Министерства культуры Республики Хакасия</w:t>
      </w:r>
    </w:p>
    <w:sectPr w:rsidR="00C5481F" w:rsidRPr="00C5481F" w:rsidSect="00C5481F">
      <w:headerReference w:type="default" r:id="rId2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BE" w:rsidRDefault="005378BE" w:rsidP="00924C53">
      <w:r>
        <w:separator/>
      </w:r>
    </w:p>
  </w:endnote>
  <w:endnote w:type="continuationSeparator" w:id="0">
    <w:p w:rsidR="005378BE" w:rsidRDefault="005378BE" w:rsidP="0092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BE" w:rsidRDefault="005378BE" w:rsidP="00924C53">
      <w:r>
        <w:separator/>
      </w:r>
    </w:p>
  </w:footnote>
  <w:footnote w:type="continuationSeparator" w:id="0">
    <w:p w:rsidR="005378BE" w:rsidRDefault="005378BE" w:rsidP="0092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5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61D2" w:rsidRPr="00EE08C2" w:rsidRDefault="005961D2">
        <w:pPr>
          <w:pStyle w:val="a5"/>
          <w:jc w:val="center"/>
          <w:rPr>
            <w:sz w:val="20"/>
            <w:szCs w:val="20"/>
          </w:rPr>
        </w:pPr>
        <w:r w:rsidRPr="00EE08C2">
          <w:rPr>
            <w:sz w:val="20"/>
            <w:szCs w:val="20"/>
          </w:rPr>
          <w:fldChar w:fldCharType="begin"/>
        </w:r>
        <w:r w:rsidRPr="00EE08C2">
          <w:rPr>
            <w:sz w:val="20"/>
            <w:szCs w:val="20"/>
          </w:rPr>
          <w:instrText>PAGE   \* MERGEFORMAT</w:instrText>
        </w:r>
        <w:r w:rsidRPr="00EE08C2">
          <w:rPr>
            <w:sz w:val="20"/>
            <w:szCs w:val="20"/>
          </w:rPr>
          <w:fldChar w:fldCharType="separate"/>
        </w:r>
        <w:r w:rsidR="000A7C3F">
          <w:rPr>
            <w:noProof/>
            <w:sz w:val="20"/>
            <w:szCs w:val="20"/>
          </w:rPr>
          <w:t>3</w:t>
        </w:r>
        <w:r w:rsidRPr="00EE08C2">
          <w:rPr>
            <w:sz w:val="20"/>
            <w:szCs w:val="20"/>
          </w:rPr>
          <w:fldChar w:fldCharType="end"/>
        </w:r>
      </w:p>
    </w:sdtContent>
  </w:sdt>
  <w:p w:rsidR="00924C53" w:rsidRDefault="0092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01C59"/>
    <w:rsid w:val="00026220"/>
    <w:rsid w:val="00033402"/>
    <w:rsid w:val="00076CDF"/>
    <w:rsid w:val="000A7C3F"/>
    <w:rsid w:val="000D787A"/>
    <w:rsid w:val="000F0C92"/>
    <w:rsid w:val="00105A91"/>
    <w:rsid w:val="00106264"/>
    <w:rsid w:val="00137108"/>
    <w:rsid w:val="00151B61"/>
    <w:rsid w:val="001959F2"/>
    <w:rsid w:val="00195E3E"/>
    <w:rsid w:val="001A0163"/>
    <w:rsid w:val="001E4DA2"/>
    <w:rsid w:val="00267CA1"/>
    <w:rsid w:val="00273105"/>
    <w:rsid w:val="00294CF5"/>
    <w:rsid w:val="002B5C98"/>
    <w:rsid w:val="002C577D"/>
    <w:rsid w:val="00305DFA"/>
    <w:rsid w:val="00330769"/>
    <w:rsid w:val="00334544"/>
    <w:rsid w:val="00334C50"/>
    <w:rsid w:val="00346235"/>
    <w:rsid w:val="00357E44"/>
    <w:rsid w:val="003828B9"/>
    <w:rsid w:val="003F1744"/>
    <w:rsid w:val="004563E4"/>
    <w:rsid w:val="00457C18"/>
    <w:rsid w:val="0047389B"/>
    <w:rsid w:val="004815EE"/>
    <w:rsid w:val="00485FCF"/>
    <w:rsid w:val="004B5F49"/>
    <w:rsid w:val="004E02A5"/>
    <w:rsid w:val="004E2A9F"/>
    <w:rsid w:val="00501484"/>
    <w:rsid w:val="005378BE"/>
    <w:rsid w:val="00540035"/>
    <w:rsid w:val="00540D79"/>
    <w:rsid w:val="00560DB6"/>
    <w:rsid w:val="0056696C"/>
    <w:rsid w:val="00571B9A"/>
    <w:rsid w:val="00592043"/>
    <w:rsid w:val="005961D2"/>
    <w:rsid w:val="005A48FE"/>
    <w:rsid w:val="005A69DD"/>
    <w:rsid w:val="005B5AFB"/>
    <w:rsid w:val="005B5E1D"/>
    <w:rsid w:val="005D2D63"/>
    <w:rsid w:val="005D62C4"/>
    <w:rsid w:val="005F053E"/>
    <w:rsid w:val="005F21D2"/>
    <w:rsid w:val="0066131A"/>
    <w:rsid w:val="00662AC7"/>
    <w:rsid w:val="006668C0"/>
    <w:rsid w:val="006A7355"/>
    <w:rsid w:val="006C2235"/>
    <w:rsid w:val="006D7F6D"/>
    <w:rsid w:val="006E3925"/>
    <w:rsid w:val="007018B0"/>
    <w:rsid w:val="007100E5"/>
    <w:rsid w:val="00717108"/>
    <w:rsid w:val="007314A4"/>
    <w:rsid w:val="0073432B"/>
    <w:rsid w:val="00747E51"/>
    <w:rsid w:val="00756C94"/>
    <w:rsid w:val="007936A8"/>
    <w:rsid w:val="007A1C5C"/>
    <w:rsid w:val="007C58AE"/>
    <w:rsid w:val="007D566A"/>
    <w:rsid w:val="007E2052"/>
    <w:rsid w:val="0082496C"/>
    <w:rsid w:val="00830C3B"/>
    <w:rsid w:val="0083476F"/>
    <w:rsid w:val="00854A6E"/>
    <w:rsid w:val="00857EEE"/>
    <w:rsid w:val="008738B9"/>
    <w:rsid w:val="008B4329"/>
    <w:rsid w:val="008E5C9F"/>
    <w:rsid w:val="00923D30"/>
    <w:rsid w:val="00924C53"/>
    <w:rsid w:val="00925489"/>
    <w:rsid w:val="00926D80"/>
    <w:rsid w:val="00931A03"/>
    <w:rsid w:val="00972E1A"/>
    <w:rsid w:val="00972FF2"/>
    <w:rsid w:val="00980EC4"/>
    <w:rsid w:val="00981B55"/>
    <w:rsid w:val="009A671B"/>
    <w:rsid w:val="009B7710"/>
    <w:rsid w:val="009B7771"/>
    <w:rsid w:val="009D20DD"/>
    <w:rsid w:val="009D5CFB"/>
    <w:rsid w:val="009D6A21"/>
    <w:rsid w:val="009E2700"/>
    <w:rsid w:val="009E2E0D"/>
    <w:rsid w:val="00A04A4A"/>
    <w:rsid w:val="00A11D00"/>
    <w:rsid w:val="00A14BA0"/>
    <w:rsid w:val="00A5487D"/>
    <w:rsid w:val="00A6171C"/>
    <w:rsid w:val="00A63C64"/>
    <w:rsid w:val="00A87191"/>
    <w:rsid w:val="00A95270"/>
    <w:rsid w:val="00AC2DC2"/>
    <w:rsid w:val="00AC3A54"/>
    <w:rsid w:val="00AC3F1F"/>
    <w:rsid w:val="00AD37AB"/>
    <w:rsid w:val="00AE3AAA"/>
    <w:rsid w:val="00B03F8E"/>
    <w:rsid w:val="00B216C3"/>
    <w:rsid w:val="00B317AC"/>
    <w:rsid w:val="00B35431"/>
    <w:rsid w:val="00B43959"/>
    <w:rsid w:val="00B80B02"/>
    <w:rsid w:val="00B907A2"/>
    <w:rsid w:val="00BA0A57"/>
    <w:rsid w:val="00BE1196"/>
    <w:rsid w:val="00BF3264"/>
    <w:rsid w:val="00C3269F"/>
    <w:rsid w:val="00C5481F"/>
    <w:rsid w:val="00C9587A"/>
    <w:rsid w:val="00C95A12"/>
    <w:rsid w:val="00CA519B"/>
    <w:rsid w:val="00CA63BC"/>
    <w:rsid w:val="00CC1093"/>
    <w:rsid w:val="00CC1C45"/>
    <w:rsid w:val="00CC25C9"/>
    <w:rsid w:val="00CF23B9"/>
    <w:rsid w:val="00D11375"/>
    <w:rsid w:val="00D17A5D"/>
    <w:rsid w:val="00D3312E"/>
    <w:rsid w:val="00D42D25"/>
    <w:rsid w:val="00D82A78"/>
    <w:rsid w:val="00DC4197"/>
    <w:rsid w:val="00DD6B7A"/>
    <w:rsid w:val="00E05D07"/>
    <w:rsid w:val="00E36A97"/>
    <w:rsid w:val="00E948E4"/>
    <w:rsid w:val="00EC1CC8"/>
    <w:rsid w:val="00EE08C2"/>
    <w:rsid w:val="00EF5C82"/>
    <w:rsid w:val="00F20306"/>
    <w:rsid w:val="00F20B54"/>
    <w:rsid w:val="00F212D6"/>
    <w:rsid w:val="00F244B9"/>
    <w:rsid w:val="00F356CB"/>
    <w:rsid w:val="00F430E7"/>
    <w:rsid w:val="00F43AD6"/>
    <w:rsid w:val="00F53316"/>
    <w:rsid w:val="00F5331A"/>
    <w:rsid w:val="00FC1303"/>
    <w:rsid w:val="00FC3F95"/>
    <w:rsid w:val="00FC6119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3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7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9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90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19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56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3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69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73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969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50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795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951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55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177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17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19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19.ru/contents/55-kontrol-za-soblyudeniem-zakonodatelstva-v-arhivnom-dele-respubliki-hakasiya.html" TargetMode="External"/><Relationship Id="rId13" Type="http://schemas.openxmlformats.org/officeDocument/2006/relationships/hyperlink" Target="http://youtu.be/SUW6Rn7FnIs" TargetMode="External"/><Relationship Id="rId18" Type="http://schemas.openxmlformats.org/officeDocument/2006/relationships/hyperlink" Target="https://culture19.ru/contents/57-archivnoe-delo-rezultatyi-proverok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ulture19.ru/uploads/files/Perechen-obyazatelnyh-pravovyh-aktov-i-ih-strukturnyh-edinic.docx" TargetMode="External"/><Relationship Id="rId12" Type="http://schemas.openxmlformats.org/officeDocument/2006/relationships/hyperlink" Target="http://youtu.be/89XhufLVqPA" TargetMode="External"/><Relationship Id="rId17" Type="http://schemas.openxmlformats.org/officeDocument/2006/relationships/hyperlink" Target="https://culture19.ru/contents/56-arhivnoe-delo-planyi-proverok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ulture19.ru/contents/211-publichnyie-obsujdeniya-pravoprimenitelnoy-praktiki.html" TargetMode="External"/><Relationship Id="rId20" Type="http://schemas.openxmlformats.org/officeDocument/2006/relationships/hyperlink" Target="https://culture19.ru/contents/58-arhivnoe-delo-dokladyi-ob-osuschestvlenii-kontrolya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youtu.be/h5BnRus0l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sQv36l-O7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lture19.ru/news/7992-utverjdenyi-novyie-pravila-rabotyi-s-nauchno-tehnicheskoy-dokumentatsiey.html" TargetMode="External"/><Relationship Id="rId19" Type="http://schemas.openxmlformats.org/officeDocument/2006/relationships/hyperlink" Target="https://culture19.ru/contents/290-obobschenie-pravoprimenitelnoy-prakt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19.ru/contents/55-kontrol-za-soblyudeniem-zakonodatelstva-v-arhivnom-dele-respubliki-hakasiya.html" TargetMode="External"/><Relationship Id="rId14" Type="http://schemas.openxmlformats.org/officeDocument/2006/relationships/hyperlink" Target="http://youtu.be/saXVzM5Qd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117</cp:revision>
  <cp:lastPrinted>2020-07-02T03:18:00Z</cp:lastPrinted>
  <dcterms:created xsi:type="dcterms:W3CDTF">2020-06-16T04:11:00Z</dcterms:created>
  <dcterms:modified xsi:type="dcterms:W3CDTF">2021-12-23T08:33:00Z</dcterms:modified>
</cp:coreProperties>
</file>