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«13» мая 2016 г.                                                                                              № 106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первого регионального тура Общероссийских конкурсов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«Молодые дарования России», «Лучший преподаватель детской школы искусств»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«50 лучших детских школ искусств»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целью выполнения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О.Ю. Голодец от 27.05.2015 г. № 3274п-П8, Концепции развития дополнительного образования детей, утвержденного распоряжением Правительства Российской Федерации от 4 сентября 2014 г. № 1726-р и положениями Общероссийских конкурсов «Молодые дарования России», «Лучший преподаватель детской школы искусств» и «50 лучших детских школ искусств» приказываю: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Государственному автономному учреждению культуры Республики Хакасия «Республиканский методический центр» (Л.П. Макеева) провести до 21 мая 2016 года первый региональный тур Общероссийских конкурсов «Молодые дарования России», «Лучший преподаватель детской школы искусств» и «50 лучших детских школ искусств».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состав отборочной комиссии первого регионального тура Общероссийских конкурсов «Молодые дарования России», «Лучший преподаватель детской школы искусств» и «50 лучших детских школ искусств» (приложение).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 подготовлен          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 подразделения (службы) 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Руководитель заинтересованного подразделения (службы)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Юрисконсульт Министерства ________________________________________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(подпись, дата, Ф.И.О.)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приказу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«13» мая 2016 г. № 106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отборочной комиссии первого регионального тура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Общероссийских конкурсов «Молодые дарования России»,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«Лучший преподаватель детской школы искусств» и «50 лучших детских школ искусств»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С.А. Окольникова – председатель отборочной комиссии, Министр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Ю.В. Трошкина – заместитель председателя отборочной комиссии, заместитель Министра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Л.П. Макеева – секретарь комиссии, директор ГАУК РХ «Республиканский методический центр».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В.И. Лебедева – начальник отдела современного искусства Министерства культуры Республики Хакасия;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Н.А. Бурнакова – советник отдела современного искусства Министерства культуры Республики Хакасия;</w:t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О.В. Кузьмина – начальник координационно-аналитического отдела Министерства культуры Республики Хакасия.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LibreOffice/5.1.6.2$Linux_X86_64 LibreOffice_project/10m0$Build-2</Application>
  <Pages>3</Pages>
  <Words>302</Words>
  <Characters>2480</Characters>
  <CharactersWithSpaces>3216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2016-09-15T18:11:51Z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